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5978">
      <w:pPr>
        <w:pStyle w:val="printredaction-line"/>
        <w:divId w:val="157842917"/>
      </w:pPr>
      <w:bookmarkStart w:id="0" w:name="_GoBack"/>
      <w:bookmarkEnd w:id="0"/>
      <w:r>
        <w:t xml:space="preserve">Редакция от 1 </w:t>
      </w:r>
      <w:proofErr w:type="gramStart"/>
      <w:r>
        <w:t>янв</w:t>
      </w:r>
      <w:proofErr w:type="gramEnd"/>
      <w:r>
        <w:t xml:space="preserve"> 2019</w:t>
      </w:r>
    </w:p>
    <w:p w:rsidR="00000000" w:rsidRDefault="00675978">
      <w:pPr>
        <w:pStyle w:val="2"/>
        <w:divId w:val="157842917"/>
        <w:rPr>
          <w:rFonts w:eastAsia="Times New Roman"/>
        </w:rPr>
      </w:pPr>
      <w:r>
        <w:rPr>
          <w:rFonts w:eastAsia="Times New Roman"/>
        </w:rPr>
        <w:t>Типовые проводки для бюджетных учреждений. Расчеты с поставщиками и подрядчиками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94"/>
        <w:gridCol w:w="1834"/>
        <w:gridCol w:w="1674"/>
        <w:gridCol w:w="3833"/>
        <w:gridCol w:w="3835"/>
      </w:tblGrid>
      <w:tr w:rsidR="00000000">
        <w:trPr>
          <w:divId w:val="1863666145"/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Содержание операци</w:t>
            </w:r>
            <w:r>
              <w:rPr>
                <w:rStyle w:val="a4"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Бухгалтерская запис</w:t>
            </w:r>
            <w:r>
              <w:rPr>
                <w:rStyle w:val="a4"/>
              </w:rPr>
              <w:t>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Документальное оформлени</w:t>
            </w:r>
            <w:r>
              <w:rPr>
                <w:rStyle w:val="a4"/>
              </w:rPr>
              <w:t>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Основани</w:t>
            </w:r>
            <w:r>
              <w:rPr>
                <w:rStyle w:val="a4"/>
              </w:rPr>
              <w:t>е</w:t>
            </w:r>
          </w:p>
        </w:tc>
      </w:tr>
      <w:tr w:rsidR="00000000">
        <w:trPr>
          <w:divId w:val="1863666145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дебе</w:t>
            </w:r>
            <w:r>
              <w:rPr>
                <w:rStyle w:val="a4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креди</w:t>
            </w:r>
            <w:r>
              <w:rPr>
                <w:rStyle w:val="a4"/>
              </w:rPr>
              <w:t>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>
            <w:pPr>
              <w:rPr>
                <w:b/>
                <w:bCs/>
              </w:rPr>
            </w:pPr>
          </w:p>
        </w:tc>
      </w:tr>
      <w:tr w:rsidR="00000000">
        <w:trPr>
          <w:divId w:val="1863666145"/>
        </w:trPr>
        <w:tc>
          <w:tcPr>
            <w:tcW w:w="0" w:type="auto"/>
            <w:gridSpan w:val="5"/>
            <w:hideMark/>
          </w:tcPr>
          <w:p w:rsidR="00000000" w:rsidRDefault="00675978">
            <w:pPr>
              <w:pStyle w:val="a3"/>
              <w:jc w:val="center"/>
            </w:pPr>
            <w:hyperlink r:id="rId5" w:anchor="/document/16/71813/dfaskciued/" w:tooltip="" w:history="1">
              <w:r>
                <w:rPr>
                  <w:rStyle w:val="a5"/>
                  <w:b/>
                  <w:bCs/>
                </w:rPr>
                <w:t>Расчеты за услуги связи</w:t>
              </w:r>
            </w:hyperlink>
            <w:hyperlink r:id="rId6" w:anchor="/document/117/46331/r177/" w:history="1">
              <w:r>
                <w:rPr>
                  <w:rStyle w:val="a5"/>
                  <w:vertAlign w:val="superscript"/>
                </w:rPr>
                <w:t>&lt;1&gt;</w:t>
              </w:r>
            </w:hyperlink>
          </w:p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Отражены расходы на услуги связ</w:t>
            </w:r>
            <w:r>
              <w:t>и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0.109.ХХ.221,</w:t>
            </w:r>
            <w:r>
              <w:br/>
              <w:t>0.106.ХХ.3ХХ,</w:t>
            </w:r>
            <w:r>
              <w:br/>
            </w:r>
            <w:r>
              <w:t>0.401.20.22</w:t>
            </w:r>
            <w:r>
              <w:t>1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0.302.21.73</w:t>
            </w:r>
            <w: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Акт об оказании услу</w:t>
            </w:r>
            <w: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п.</w:t>
            </w:r>
            <w:r>
              <w:t> </w:t>
            </w:r>
            <w:hyperlink r:id="rId7" w:anchor="/document/99/902254660/XA00M7E2N4/" w:tooltip="106. Операции по уменьшению расчетов с подотчетными лицами оформляются следующими бухгалтерскими записями:" w:history="1">
              <w:r>
                <w:rPr>
                  <w:rStyle w:val="a5"/>
                </w:rPr>
                <w:t>106</w:t>
              </w:r>
            </w:hyperlink>
            <w:r>
              <w:t>,</w:t>
            </w:r>
            <w:r>
              <w:t xml:space="preserve"> </w:t>
            </w:r>
            <w:hyperlink r:id="rId8" w:anchor="/document/99/902254660/XA00MCU2NT/" w:tooltip="128. Операции по принятию (увеличению) обязательств бюджетным учреждением оформляются следующими бухгалтерскими записями: принятие обязательства в сумме начисленной работникам бюджетного..." w:history="1">
              <w:r>
                <w:rPr>
                  <w:rStyle w:val="a5"/>
                </w:rPr>
                <w:t>128</w:t>
              </w:r>
            </w:hyperlink>
            <w:r>
              <w:t>,</w:t>
            </w:r>
            <w:r>
              <w:t xml:space="preserve"> </w:t>
            </w:r>
            <w:hyperlink r:id="rId9" w:anchor="/document/99/902254660/XA00MDG2O0/" w:tooltip="129. Операции по исполнению (удержанию, погашению) обязательств бюджетным учреждением оформляются следующими бухгалтерскими записями: удержания, произведенные в порядке, установленном..." w:history="1">
              <w:r>
                <w:rPr>
                  <w:rStyle w:val="a5"/>
                </w:rPr>
                <w:t>129</w:t>
              </w:r>
            </w:hyperlink>
            <w:r>
              <w:t xml:space="preserve"> Инструкции № 174</w:t>
            </w:r>
            <w:r>
              <w:t>н</w:t>
            </w:r>
          </w:p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Зачет обязательства по оплате услуг связи в счет перечисленного аванс</w:t>
            </w:r>
            <w:r>
              <w:t>а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0.302.21.83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0.206.21.66</w:t>
            </w:r>
            <w:r>
              <w:t>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Отражены суммы входного НД</w:t>
            </w:r>
            <w:r>
              <w:t>С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0.210.12.56</w:t>
            </w:r>
            <w:r>
              <w:t>1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0.302.21.73</w:t>
            </w:r>
            <w: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Счет-фактур</w:t>
            </w:r>
            <w: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Оплата за услуги связи</w:t>
            </w:r>
            <w:r>
              <w:t>: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– с лицевого счета в Федеральном казначействе</w:t>
            </w:r>
            <w:r>
              <w:t>;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0.302.21.83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0.201.11.61</w:t>
            </w:r>
            <w:r>
              <w:t>0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Выписка из счет</w:t>
            </w:r>
            <w: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– из касс</w:t>
            </w:r>
            <w:r>
              <w:t>ы</w:t>
            </w:r>
            <w:hyperlink r:id="rId10" w:anchor="/document/117/46331/r178/" w:history="1">
              <w:r>
                <w:rPr>
                  <w:rStyle w:val="a5"/>
                  <w:vertAlign w:val="superscript"/>
                </w:rPr>
                <w:t>&lt;2&gt;</w:t>
              </w:r>
            </w:hyperlink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0.302.21.83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0.201.34.61</w:t>
            </w:r>
            <w:r>
              <w:t>0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 xml:space="preserve">Расходный кассовый ордер </w:t>
            </w:r>
            <w:r>
              <w:t>(</w:t>
            </w:r>
            <w:hyperlink r:id="rId11" w:anchor="/document/140/581/" w:tooltip="" w:history="1">
              <w:r>
                <w:rPr>
                  <w:rStyle w:val="a5"/>
                </w:rPr>
                <w:t>КО-2</w:t>
              </w:r>
            </w:hyperlink>
            <w: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Оплачены услуги связи через подотчетник</w:t>
            </w:r>
            <w:r>
              <w:t>а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0.302.21.83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0.208.21.66</w:t>
            </w: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 xml:space="preserve">Авансовый отчет </w:t>
            </w:r>
            <w:r>
              <w:t>(</w:t>
            </w:r>
            <w:hyperlink r:id="rId12" w:anchor="/document/140/41206/" w:tooltip="ОКУД 0504505. Авансовый отчет" w:history="1">
              <w:r>
                <w:rPr>
                  <w:rStyle w:val="a5"/>
                </w:rPr>
                <w:t>ф. 0504505</w:t>
              </w:r>
            </w:hyperlink>
            <w: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gridSpan w:val="5"/>
            <w:hideMark/>
          </w:tcPr>
          <w:p w:rsidR="00000000" w:rsidRDefault="00675978">
            <w:pPr>
              <w:pStyle w:val="a3"/>
              <w:jc w:val="center"/>
            </w:pPr>
            <w:hyperlink r:id="rId13" w:anchor="/document/16/71813/dfasb3yqbs/" w:tooltip="" w:history="1">
              <w:r>
                <w:rPr>
                  <w:rStyle w:val="a5"/>
                  <w:b/>
                  <w:bCs/>
                </w:rPr>
                <w:t>Расчеты по транспортным услугам</w:t>
              </w:r>
            </w:hyperlink>
            <w:hyperlink r:id="rId14" w:anchor="/document/117/46331/r177/" w:history="1">
              <w:r>
                <w:rPr>
                  <w:rStyle w:val="a5"/>
                  <w:vertAlign w:val="superscript"/>
                </w:rPr>
                <w:t>&lt;1&gt;</w:t>
              </w:r>
            </w:hyperlink>
          </w:p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 xml:space="preserve">Отражены расходы на </w:t>
            </w:r>
            <w:r>
              <w:lastRenderedPageBreak/>
              <w:t>транспортные услуг</w:t>
            </w:r>
            <w:r>
              <w:t>и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lastRenderedPageBreak/>
              <w:t>0.109.ХХ.222,</w:t>
            </w:r>
            <w:r>
              <w:br/>
            </w:r>
            <w:r>
              <w:lastRenderedPageBreak/>
              <w:t>0.106.ХХ.3ХХ,</w:t>
            </w:r>
            <w:r>
              <w:br/>
              <w:t>0.401.20.22</w:t>
            </w:r>
            <w:r>
              <w:t>2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lastRenderedPageBreak/>
              <w:t>0.302.22.73</w:t>
            </w:r>
            <w: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Акт об оказании услу</w:t>
            </w:r>
            <w: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п.</w:t>
            </w:r>
            <w:r>
              <w:t> </w:t>
            </w:r>
            <w:hyperlink r:id="rId15" w:anchor="/document/99/902254660/XA00M7E2N4/" w:tooltip="106. Операции по уменьшению расчетов с подотчетными лицами оформляются следующими бухгалтерскими записями:" w:history="1">
              <w:r>
                <w:rPr>
                  <w:rStyle w:val="a5"/>
                </w:rPr>
                <w:t>106</w:t>
              </w:r>
            </w:hyperlink>
            <w:r>
              <w:t>,</w:t>
            </w:r>
            <w:r>
              <w:t xml:space="preserve"> </w:t>
            </w:r>
            <w:hyperlink r:id="rId16" w:anchor="/document/99/902254660/XA00MCU2NT/" w:tooltip="128. Операции по принятию (увеличению) обязательств бюджетным учреждением оформляются следующими бухгалтерскими записями: принятие обязательства в сумме начисленной работникам бюджетного..." w:history="1">
              <w:r>
                <w:rPr>
                  <w:rStyle w:val="a5"/>
                </w:rPr>
                <w:t>128</w:t>
              </w:r>
            </w:hyperlink>
            <w:r>
              <w:t>,</w:t>
            </w:r>
            <w:r>
              <w:t xml:space="preserve"> </w:t>
            </w:r>
            <w:hyperlink r:id="rId17" w:anchor="/document/99/902254660/XA00MDG2O0/" w:tooltip="129. Операции по исполнению (удержанию, погашению) обязательств бюджетным учреждением оформляются следующими бухгалтерскими записями: удержания, произведенные в порядке, установленном..." w:history="1">
              <w:r>
                <w:rPr>
                  <w:rStyle w:val="a5"/>
                </w:rPr>
                <w:t>129</w:t>
              </w:r>
            </w:hyperlink>
            <w:r>
              <w:t xml:space="preserve"> Инструкции </w:t>
            </w:r>
            <w:r>
              <w:lastRenderedPageBreak/>
              <w:t>№ 174</w:t>
            </w:r>
            <w:r>
              <w:t>н</w:t>
            </w:r>
          </w:p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lastRenderedPageBreak/>
              <w:t>Зачет обязательства по оплате транспортных услуг в счет перечисленного аванс</w:t>
            </w:r>
            <w:r>
              <w:t>а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0.302.22.83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0.206.22.66</w:t>
            </w:r>
            <w:r>
              <w:t>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Отражены суммы входного НД</w:t>
            </w:r>
            <w:r>
              <w:t>С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0.210.12.56</w:t>
            </w:r>
            <w:r>
              <w:t>1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0.302.22.73</w:t>
            </w:r>
            <w: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Счет-фактур</w:t>
            </w:r>
            <w: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Оплата за транспортные услуги</w:t>
            </w:r>
            <w:r>
              <w:t>: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– с лицевого счета в Федеральном казначействе</w:t>
            </w:r>
            <w:r>
              <w:t>;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0.302.22.83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0.201.11.61</w:t>
            </w:r>
            <w:r>
              <w:t>0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Выписка из счет</w:t>
            </w:r>
            <w: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– из касс</w:t>
            </w:r>
            <w:r>
              <w:t>ы</w:t>
            </w:r>
            <w:hyperlink r:id="rId18" w:anchor="/document/117/46331/r178/" w:history="1">
              <w:r>
                <w:rPr>
                  <w:rStyle w:val="a5"/>
                  <w:vertAlign w:val="superscript"/>
                </w:rPr>
                <w:t>&lt;2&gt;</w:t>
              </w:r>
            </w:hyperlink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0.302.22.83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0.201.34.61</w:t>
            </w:r>
            <w:r>
              <w:t>0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 xml:space="preserve">Расходный кассовый ордер </w:t>
            </w:r>
            <w:r>
              <w:t>(</w:t>
            </w:r>
            <w:hyperlink r:id="rId19" w:anchor="/document/140/581/" w:tooltip="" w:history="1">
              <w:r>
                <w:rPr>
                  <w:rStyle w:val="a5"/>
                </w:rPr>
                <w:t>КО-2</w:t>
              </w:r>
            </w:hyperlink>
            <w: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Оплачены транспортные услуги через подотчетник</w:t>
            </w:r>
            <w:r>
              <w:t>а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0.302.22.83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0.208.22.66</w:t>
            </w: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 xml:space="preserve">Авансовый отчет </w:t>
            </w:r>
            <w:r>
              <w:t>(</w:t>
            </w:r>
            <w:hyperlink r:id="rId20" w:anchor="/document/140/41206/" w:tooltip="ОКУД 0504505. Авансовый отчет" w:history="1">
              <w:r>
                <w:rPr>
                  <w:rStyle w:val="a5"/>
                </w:rPr>
                <w:t>ф. 0504505</w:t>
              </w:r>
            </w:hyperlink>
            <w: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gridSpan w:val="5"/>
            <w:hideMark/>
          </w:tcPr>
          <w:p w:rsidR="00000000" w:rsidRDefault="00675978">
            <w:pPr>
              <w:pStyle w:val="a3"/>
              <w:jc w:val="center"/>
            </w:pPr>
            <w:hyperlink r:id="rId21" w:anchor="/document/16/71813/dfasm2gwz4/" w:tooltip="" w:history="1">
              <w:r>
                <w:rPr>
                  <w:rStyle w:val="a5"/>
                  <w:b/>
                  <w:bCs/>
                </w:rPr>
                <w:t>Расчеты по коммунальным услугам</w:t>
              </w:r>
            </w:hyperlink>
            <w:hyperlink r:id="rId22" w:anchor="/document/117/46331/r177/" w:history="1">
              <w:r>
                <w:rPr>
                  <w:rStyle w:val="a5"/>
                  <w:vertAlign w:val="superscript"/>
                </w:rPr>
                <w:t>&lt;1&gt;</w:t>
              </w:r>
            </w:hyperlink>
          </w:p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Отражены расходы на коммунальные услуг</w:t>
            </w:r>
            <w:r>
              <w:t>и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0.109.ХХ.223,</w:t>
            </w:r>
            <w:r>
              <w:br/>
              <w:t>0.106.ХХ.3ХХ,</w:t>
            </w:r>
            <w:r>
              <w:br/>
              <w:t>0.401.20.22</w:t>
            </w:r>
            <w:r>
              <w:t>3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0.302.23.73</w:t>
            </w:r>
            <w: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Акт об оказании услу</w:t>
            </w:r>
            <w: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п.</w:t>
            </w:r>
            <w:r>
              <w:t> </w:t>
            </w:r>
            <w:hyperlink r:id="rId23" w:anchor="/document/99/902254660/XA00M7E2N4/" w:tooltip="106. Операции по уменьшению расчетов с подотчетными лицами оформляются следующими бухгалтерскими записями:" w:history="1">
              <w:r>
                <w:rPr>
                  <w:rStyle w:val="a5"/>
                </w:rPr>
                <w:t>106</w:t>
              </w:r>
            </w:hyperlink>
            <w:r>
              <w:t>,</w:t>
            </w:r>
            <w:r>
              <w:t xml:space="preserve"> </w:t>
            </w:r>
            <w:hyperlink r:id="rId24" w:anchor="/document/99/902254660/XA00MCU2NT/" w:tooltip="128. Операции по принятию (увеличению) обязательств бюджетным учреждением оформляются следующими бухгалтерскими записями: принятие обязательства в сумме начисленной работникам бюджетного..." w:history="1">
              <w:r>
                <w:rPr>
                  <w:rStyle w:val="a5"/>
                </w:rPr>
                <w:t>128</w:t>
              </w:r>
            </w:hyperlink>
            <w:r>
              <w:t>,</w:t>
            </w:r>
            <w:r>
              <w:t xml:space="preserve"> </w:t>
            </w:r>
            <w:hyperlink r:id="rId25" w:anchor="/document/99/902254660/XA00MDG2O0/" w:tooltip="129. Операции по исполнению (удержанию, погашению) обязательств бюджетным учреждением оформляются следующими бухгалтерскими записями: удержания, произведенные в порядке, установленном..." w:history="1">
              <w:r>
                <w:rPr>
                  <w:rStyle w:val="a5"/>
                </w:rPr>
                <w:t>129</w:t>
              </w:r>
            </w:hyperlink>
            <w:r>
              <w:t xml:space="preserve"> Инстру</w:t>
            </w:r>
            <w:r>
              <w:t>кции № 174</w:t>
            </w:r>
            <w:r>
              <w:t>н</w:t>
            </w:r>
          </w:p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Зачет обязательства по оплате коммунальных услуг в счет перечисленного аванс</w:t>
            </w:r>
            <w:r>
              <w:t>а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0.302.23.83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0.206.23.66</w:t>
            </w:r>
            <w:r>
              <w:t>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Отражены суммы входного НД</w:t>
            </w:r>
            <w:r>
              <w:t>С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0.210.12.56</w:t>
            </w:r>
            <w:r>
              <w:t>1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0.302.23.73</w:t>
            </w:r>
            <w: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Счет-фактур</w:t>
            </w:r>
            <w: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lastRenderedPageBreak/>
              <w:t>Оплата за коммунальные услуги</w:t>
            </w:r>
            <w:r>
              <w:t>: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– с лицевого счета в Федеральном казначействе</w:t>
            </w:r>
            <w:r>
              <w:t>;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0.302.23.83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0.201.11.61</w:t>
            </w:r>
            <w:r>
              <w:t>0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Выписка из счет</w:t>
            </w:r>
            <w: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– из касс</w:t>
            </w:r>
            <w:r>
              <w:t>ы</w:t>
            </w:r>
            <w:hyperlink r:id="rId26" w:anchor="/document/117/46331/r178/" w:history="1">
              <w:r>
                <w:rPr>
                  <w:rStyle w:val="a5"/>
                  <w:vertAlign w:val="superscript"/>
                </w:rPr>
                <w:t>&lt;2&gt;</w:t>
              </w:r>
            </w:hyperlink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0.302.23.83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0.201.34.61</w:t>
            </w:r>
            <w:r>
              <w:t>0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 xml:space="preserve">Расходный кассовый ордер </w:t>
            </w:r>
            <w:r>
              <w:t>(</w:t>
            </w:r>
            <w:hyperlink r:id="rId27" w:anchor="/document/140/581/" w:tooltip="" w:history="1">
              <w:r>
                <w:rPr>
                  <w:rStyle w:val="a5"/>
                </w:rPr>
                <w:t>КО-2</w:t>
              </w:r>
            </w:hyperlink>
            <w: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Оплачены коммунальные услуги через подотчетник</w:t>
            </w:r>
            <w:r>
              <w:t>а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0.302.23.83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0.208.23.66</w:t>
            </w: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 xml:space="preserve">Авансовый отчет </w:t>
            </w:r>
            <w:r>
              <w:t>(</w:t>
            </w:r>
            <w:hyperlink r:id="rId28" w:anchor="/document/140/41206/" w:tooltip="ОКУД 0504505. Авансовый отчет" w:history="1">
              <w:r>
                <w:rPr>
                  <w:rStyle w:val="a5"/>
                </w:rPr>
                <w:t>ф. 0504505</w:t>
              </w:r>
            </w:hyperlink>
            <w: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gridSpan w:val="5"/>
            <w:hideMark/>
          </w:tcPr>
          <w:p w:rsidR="00000000" w:rsidRDefault="00675978">
            <w:pPr>
              <w:pStyle w:val="a3"/>
              <w:jc w:val="center"/>
            </w:pPr>
            <w:hyperlink r:id="rId29" w:anchor="/document/16/71813/dfaszysw3z/" w:tooltip="" w:history="1">
              <w:r>
                <w:rPr>
                  <w:rStyle w:val="a5"/>
                  <w:b/>
                  <w:bCs/>
                </w:rPr>
                <w:t>Расчеты по арендной плате за имущество</w:t>
              </w:r>
            </w:hyperlink>
            <w:r>
              <w:t>, кроме зе</w:t>
            </w:r>
            <w:r>
              <w:t>мли, других природных объекто</w:t>
            </w:r>
            <w:r>
              <w:t>в</w:t>
            </w:r>
            <w:hyperlink r:id="rId30" w:anchor="/document/117/46331/r177/" w:history="1">
              <w:r>
                <w:rPr>
                  <w:rStyle w:val="a5"/>
                  <w:vertAlign w:val="superscript"/>
                </w:rPr>
                <w:t>&lt;1&gt;</w:t>
              </w:r>
            </w:hyperlink>
          </w:p>
        </w:tc>
      </w:tr>
      <w:tr w:rsidR="00000000">
        <w:trPr>
          <w:divId w:val="1863666145"/>
        </w:trPr>
        <w:tc>
          <w:tcPr>
            <w:tcW w:w="0" w:type="auto"/>
            <w:gridSpan w:val="3"/>
            <w:hideMark/>
          </w:tcPr>
          <w:p w:rsidR="00000000" w:rsidRDefault="00675978">
            <w:pPr>
              <w:pStyle w:val="a3"/>
            </w:pPr>
            <w:r>
              <w:t>Отражена арендная плата</w:t>
            </w:r>
            <w: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Акт об оказании услу</w:t>
            </w:r>
            <w: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п.</w:t>
            </w:r>
            <w:r>
              <w:t> </w:t>
            </w:r>
            <w:hyperlink r:id="rId31" w:anchor="/document/99/902254660/XA00M4S2M3/" w:tooltip="67.3. Операции по отражению прав пользования активами оформляются следующими бухгалтерскими записями:" w:history="1">
              <w:r>
                <w:rPr>
                  <w:rStyle w:val="a5"/>
                </w:rPr>
                <w:t>67.3</w:t>
              </w:r>
            </w:hyperlink>
            <w:r>
              <w:t>,</w:t>
            </w:r>
            <w:r>
              <w:t xml:space="preserve"> </w:t>
            </w:r>
            <w:hyperlink r:id="rId32" w:anchor="/document/99/902254660/XA00M7E2N4/" w:tooltip="106. Операции по уменьшению расчетов с подотчетными лицами оформляются следующими бухгалтерскими записями:" w:history="1">
              <w:r>
                <w:rPr>
                  <w:rStyle w:val="a5"/>
                </w:rPr>
                <w:t>106</w:t>
              </w:r>
            </w:hyperlink>
            <w:r>
              <w:t>,</w:t>
            </w:r>
            <w:r>
              <w:t xml:space="preserve"> </w:t>
            </w:r>
            <w:hyperlink r:id="rId33" w:anchor="/document/99/902254660/XA00MCU2NT/" w:tooltip="128. Операции по принятию (увеличению) обязательств бюджетным учреждением оформляются следующими бухгалтерскими записями: принятие обязательства в сумме начисленной работникам бюджетного..." w:history="1">
              <w:r>
                <w:rPr>
                  <w:rStyle w:val="a5"/>
                </w:rPr>
                <w:t>128</w:t>
              </w:r>
            </w:hyperlink>
            <w:r>
              <w:t>,</w:t>
            </w:r>
            <w:r>
              <w:t xml:space="preserve"> </w:t>
            </w:r>
            <w:hyperlink r:id="rId34" w:anchor="/document/99/902254660/XA00MDG2O0/" w:tooltip="129. Операции по исполнению (удержанию, погашению) обязательств бюджетным учреждением оформляются следующими бухгалтерскими записями: удержания, произведенные в порядке, установленном..." w:history="1">
              <w:r>
                <w:rPr>
                  <w:rStyle w:val="a5"/>
                </w:rPr>
                <w:t>129</w:t>
              </w:r>
            </w:hyperlink>
            <w:r>
              <w:t xml:space="preserve"> Инструкции № 174н,</w:t>
            </w:r>
            <w:r>
              <w:t xml:space="preserve"> </w:t>
            </w:r>
            <w:hyperlink r:id="rId35" w:anchor="/document/99/420389699/XA00M3U2MI/" w:tooltip="18.4. Процентные расходы, входящие в состав арендных платежей, рассчитанные с применением процентной ставки, заложенной в арендных платежах, отражаются в составе расходов текущего..." w:history="1">
              <w:r>
                <w:rPr>
                  <w:rStyle w:val="a5"/>
                </w:rPr>
                <w:t>п. 18.4 СГС «Аренда»</w:t>
              </w:r>
            </w:hyperlink>
            <w:r>
              <w:t>,</w:t>
            </w:r>
            <w:r>
              <w:t xml:space="preserve"> </w:t>
            </w:r>
            <w:hyperlink r:id="rId36" w:anchor="/document/99/555973852/XA00M782N0/" w:tooltip="4. Признание процентных расходов по финансовой (неоперационной) аренде" w:history="1">
              <w:r>
                <w:rPr>
                  <w:rStyle w:val="a5"/>
                </w:rPr>
                <w:t>п. 4 разд. IV.2 Методических указаний по СГС «Аренда»</w:t>
              </w:r>
            </w:hyperlink>
          </w:p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– по договору операционной аренд</w:t>
            </w:r>
            <w:r>
              <w:t>ы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0.111.4Х.35</w:t>
            </w:r>
            <w:r>
              <w:t>1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0.302.24.73</w:t>
            </w:r>
            <w:r>
              <w:t>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– по договору неоперационной (финансовой) аренд</w:t>
            </w:r>
            <w:r>
              <w:t>ы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0.106.41.31</w:t>
            </w:r>
            <w:r>
              <w:t>0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0.302.24.73</w:t>
            </w:r>
            <w:r>
              <w:t>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– процентные расходы по договору финансовой аренд</w:t>
            </w:r>
            <w:r>
              <w:t>ы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0.401.20.23</w:t>
            </w:r>
            <w:r>
              <w:t>4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0.302.24.73</w:t>
            </w:r>
            <w: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Догово</w:t>
            </w:r>
            <w:r>
              <w:t>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Зачет обязательства по оплате за аренду в счет перечисленного аванс</w:t>
            </w:r>
            <w:r>
              <w:t>а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0.302.24.83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0.206.24.66</w:t>
            </w:r>
            <w: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Акт об оказании услу</w:t>
            </w:r>
            <w:r>
              <w:t>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Отражены суммы входного НД</w:t>
            </w:r>
            <w:r>
              <w:t>С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0.210.12.56</w:t>
            </w:r>
            <w:r>
              <w:t>1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0.302.24.73</w:t>
            </w:r>
            <w: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Счет-фактур</w:t>
            </w:r>
            <w: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Оплата за аренду имущества</w:t>
            </w:r>
            <w:r>
              <w:t>: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lastRenderedPageBreak/>
              <w:t>– с лицевого счета в Федеральном казначействе</w:t>
            </w:r>
            <w:r>
              <w:t>;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0.302.24.83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0.201.11.61</w:t>
            </w:r>
            <w:r>
              <w:t>0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Выписка из счет</w:t>
            </w:r>
            <w: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– из касс</w:t>
            </w:r>
            <w:r>
              <w:t>ы</w:t>
            </w:r>
            <w:hyperlink r:id="rId37" w:anchor="/document/117/46331/r178/" w:history="1">
              <w:r>
                <w:rPr>
                  <w:rStyle w:val="a5"/>
                  <w:vertAlign w:val="superscript"/>
                </w:rPr>
                <w:t>&lt;2&gt;</w:t>
              </w:r>
            </w:hyperlink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0.302.24.83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0.201.34.61</w:t>
            </w:r>
            <w:r>
              <w:t>0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 xml:space="preserve">Расходный кассовый ордер </w:t>
            </w:r>
            <w:r>
              <w:t>(</w:t>
            </w:r>
            <w:hyperlink r:id="rId38" w:anchor="/document/140/581/" w:tooltip="" w:history="1">
              <w:r>
                <w:rPr>
                  <w:rStyle w:val="a5"/>
                </w:rPr>
                <w:t>КО-2</w:t>
              </w:r>
            </w:hyperlink>
            <w: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Оплачена арендная плата через подотчетник</w:t>
            </w:r>
            <w:r>
              <w:t>а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0.302.24.83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0.208.24.66</w:t>
            </w: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 xml:space="preserve">Авансовый отчет </w:t>
            </w:r>
            <w:r>
              <w:t>(</w:t>
            </w:r>
            <w:hyperlink r:id="rId39" w:anchor="/document/140/41206/" w:tooltip="ОКУД 0504505. Авансовый отчет" w:history="1">
              <w:r>
                <w:rPr>
                  <w:rStyle w:val="a5"/>
                </w:rPr>
                <w:t>ф. 0504505</w:t>
              </w:r>
            </w:hyperlink>
            <w: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В учете учреждения – налогового агента</w:t>
            </w:r>
            <w:r>
              <w:t>:</w:t>
            </w:r>
          </w:p>
          <w:p w:rsidR="00000000" w:rsidRDefault="00675978">
            <w:pPr>
              <w:pStyle w:val="a3"/>
            </w:pPr>
            <w:r>
              <w:t>начислен НДС, подлежащий оплате по договору аренд</w:t>
            </w:r>
            <w:r>
              <w:t>ы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0.302.24.83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0.303.04.73</w:t>
            </w: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 xml:space="preserve">Бухгалтерская справка </w:t>
            </w:r>
            <w:r>
              <w:t>(</w:t>
            </w:r>
            <w:hyperlink r:id="rId40" w:anchor="/document/140/41229/" w:tooltip="ОКУД 0504833. Бухгалтерская справка" w:history="1">
              <w:r>
                <w:rPr>
                  <w:rStyle w:val="a5"/>
                </w:rPr>
                <w:t>ф. 0504833</w:t>
              </w:r>
            </w:hyperlink>
            <w: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gridSpan w:val="5"/>
            <w:hideMark/>
          </w:tcPr>
          <w:p w:rsidR="00000000" w:rsidRDefault="00675978">
            <w:pPr>
              <w:pStyle w:val="a3"/>
              <w:jc w:val="center"/>
            </w:pPr>
            <w:hyperlink r:id="rId41" w:anchor="/document/16/71813/dfasfi0gdi/" w:tooltip="" w:history="1">
              <w:r>
                <w:rPr>
                  <w:rStyle w:val="a5"/>
                  <w:b/>
                  <w:bCs/>
                </w:rPr>
                <w:t>Расчеты по арендной плате за землю и другие обособленные природные объекты</w:t>
              </w:r>
            </w:hyperlink>
            <w:hyperlink r:id="rId42" w:anchor="/document/117/46331/r177/" w:history="1">
              <w:r>
                <w:rPr>
                  <w:rStyle w:val="a5"/>
                  <w:vertAlign w:val="superscript"/>
                </w:rPr>
                <w:t>&lt;1&gt;</w:t>
              </w:r>
            </w:hyperlink>
          </w:p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Отражена арендная плат</w:t>
            </w:r>
            <w:r>
              <w:t>а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0.111.49.35</w:t>
            </w:r>
            <w:r>
              <w:t>1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0.302.29.73</w:t>
            </w:r>
            <w: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Акт об оказании услу</w:t>
            </w:r>
            <w: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п.</w:t>
            </w:r>
            <w:r>
              <w:t> </w:t>
            </w:r>
            <w:hyperlink r:id="rId43" w:anchor="/document/99/902254660/XA00M4S2M3/" w:tooltip="67.3. Операции по отражению прав пользования активами оформляются следующими бухгалтерскими записями:" w:history="1">
              <w:r>
                <w:rPr>
                  <w:rStyle w:val="a5"/>
                </w:rPr>
                <w:t>67.3</w:t>
              </w:r>
            </w:hyperlink>
            <w:r>
              <w:t>,</w:t>
            </w:r>
            <w:r>
              <w:t xml:space="preserve"> </w:t>
            </w:r>
            <w:hyperlink r:id="rId44" w:anchor="/document/99/902254660/XA00M7E2N4/" w:tooltip="106. Операции по уменьшению расчетов с подотчетными лицами оформляются следующими бухгалтерскими записями:" w:history="1">
              <w:r>
                <w:rPr>
                  <w:rStyle w:val="a5"/>
                </w:rPr>
                <w:t>106</w:t>
              </w:r>
            </w:hyperlink>
            <w:r>
              <w:t>,</w:t>
            </w:r>
            <w:r>
              <w:t xml:space="preserve"> </w:t>
            </w:r>
            <w:hyperlink r:id="rId45" w:anchor="/document/99/902254660/XA00MCU2NT/" w:tooltip="128. Операции по принятию (увеличению) обязательств бюджетным учреждением оформляются следующими бухгалтерскими записями: принятие обязательства в сумме начисленной работникам бюджетного..." w:history="1">
              <w:r>
                <w:rPr>
                  <w:rStyle w:val="a5"/>
                </w:rPr>
                <w:t>128</w:t>
              </w:r>
            </w:hyperlink>
            <w:r>
              <w:t>,</w:t>
            </w:r>
            <w:r>
              <w:t xml:space="preserve"> </w:t>
            </w:r>
            <w:hyperlink r:id="rId46" w:anchor="/document/99/902254660/XA00MDG2O0/" w:tooltip="129. Операции по исполнению (удержанию, погашению) обязательств бюджетным учреждением оформляются следующими бухгалтерскими записями: удержания, произведенные в порядке, установленном..." w:history="1">
              <w:r>
                <w:rPr>
                  <w:rStyle w:val="a5"/>
                </w:rPr>
                <w:t>129</w:t>
              </w:r>
            </w:hyperlink>
            <w:r>
              <w:t xml:space="preserve"> Инструкции № 174</w:t>
            </w:r>
            <w:r>
              <w:t>н</w:t>
            </w:r>
          </w:p>
        </w:tc>
      </w:tr>
      <w:tr w:rsidR="00000000">
        <w:trPr>
          <w:divId w:val="1863666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Зачет обязательства по оплате за аренду в</w:t>
            </w:r>
            <w:r>
              <w:t xml:space="preserve"> счет перечисленного аванс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0.302.29.83</w:t>
            </w:r>
            <w: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0.206.29.66</w:t>
            </w:r>
            <w:r>
              <w:t>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Отражены суммы входного НД</w:t>
            </w:r>
            <w:r>
              <w:t>С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0.210.12.56</w:t>
            </w:r>
            <w:r>
              <w:t>1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0.302.29.73</w:t>
            </w:r>
            <w: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Счет-фактур</w:t>
            </w:r>
            <w: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Оплата за аренду</w:t>
            </w:r>
            <w:r>
              <w:t>: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– с лицевого счета в Федеральном казначействе</w:t>
            </w:r>
            <w:r>
              <w:t>;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0.302.29.83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0.201.11.61</w:t>
            </w:r>
            <w:r>
              <w:t>0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Выписка из счет</w:t>
            </w:r>
            <w: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– из касс</w:t>
            </w:r>
            <w:r>
              <w:t>ы</w:t>
            </w:r>
            <w:hyperlink r:id="rId47" w:anchor="/document/117/46331/r178/" w:history="1">
              <w:r>
                <w:rPr>
                  <w:rStyle w:val="a5"/>
                  <w:vertAlign w:val="superscript"/>
                </w:rPr>
                <w:t>&lt;2&gt;</w:t>
              </w:r>
            </w:hyperlink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0.302.29.83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0.201.34.61</w:t>
            </w:r>
            <w:r>
              <w:t>0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 xml:space="preserve">Расходный кассовый ордер </w:t>
            </w:r>
            <w:r>
              <w:t>(</w:t>
            </w:r>
            <w:hyperlink r:id="rId48" w:anchor="/document/140/581/" w:tooltip="" w:history="1">
              <w:r>
                <w:rPr>
                  <w:rStyle w:val="a5"/>
                </w:rPr>
                <w:t>КО-2</w:t>
              </w:r>
            </w:hyperlink>
            <w: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lastRenderedPageBreak/>
              <w:t>Оплачена арендная плата через подотчетник</w:t>
            </w:r>
            <w:r>
              <w:t>а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0.302.29.83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0.208.29.66</w:t>
            </w: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 xml:space="preserve">Авансовый отчет </w:t>
            </w:r>
            <w:r>
              <w:t>(</w:t>
            </w:r>
            <w:hyperlink r:id="rId49" w:anchor="/document/140/41206/" w:tooltip="ОКУД 0504505. Авансовый отчет" w:history="1">
              <w:r>
                <w:rPr>
                  <w:rStyle w:val="a5"/>
                </w:rPr>
                <w:t>ф. 0504505</w:t>
              </w:r>
            </w:hyperlink>
            <w: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gridSpan w:val="5"/>
            <w:hideMark/>
          </w:tcPr>
          <w:p w:rsidR="00000000" w:rsidRDefault="00675978">
            <w:pPr>
              <w:pStyle w:val="a3"/>
              <w:jc w:val="center"/>
            </w:pPr>
            <w:hyperlink r:id="rId50" w:anchor="/document/16/71813/dfaswgxt06/" w:tooltip="" w:history="1">
              <w:r>
                <w:rPr>
                  <w:rStyle w:val="a5"/>
                  <w:b/>
                  <w:bCs/>
                </w:rPr>
                <w:t>Расчеты за работы и услуги по содержанию имущества</w:t>
              </w:r>
            </w:hyperlink>
            <w:hyperlink r:id="rId51" w:anchor="/document/117/46331/r177/" w:history="1">
              <w:r>
                <w:rPr>
                  <w:rStyle w:val="a5"/>
                  <w:vertAlign w:val="superscript"/>
                </w:rPr>
                <w:t>&lt;1&gt;</w:t>
              </w:r>
            </w:hyperlink>
            <w:r>
              <w:rPr>
                <w:rStyle w:val="btn"/>
                <w:vanish/>
              </w:rPr>
              <w:t>1</w:t>
            </w:r>
          </w:p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Отражены расходы на выполнение рабо</w:t>
            </w:r>
            <w:r>
              <w:t>т и оказание услуг по содержанию имуществ</w:t>
            </w:r>
            <w:r>
              <w:t>а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0.109.ХХ.225,</w:t>
            </w:r>
            <w:r>
              <w:br/>
              <w:t>0.106.ХХ.3ХХ,</w:t>
            </w:r>
            <w:r>
              <w:br/>
              <w:t>0.401.20.22</w:t>
            </w:r>
            <w:r>
              <w:t>5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0.302.25.73</w:t>
            </w:r>
            <w: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Акт о выполнении работ, оказании услу</w:t>
            </w:r>
            <w: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п.</w:t>
            </w:r>
            <w:r>
              <w:t> </w:t>
            </w:r>
            <w:hyperlink r:id="rId52" w:anchor="/document/99/902254660/XA00M7E2N4/" w:tooltip="106. Операции по уменьшению расчетов с подотчетными лицами оформляются следующими бухгалтерскими записями:" w:history="1">
              <w:r>
                <w:rPr>
                  <w:rStyle w:val="a5"/>
                </w:rPr>
                <w:t>106</w:t>
              </w:r>
            </w:hyperlink>
            <w:r>
              <w:t>,</w:t>
            </w:r>
            <w:r>
              <w:t xml:space="preserve"> </w:t>
            </w:r>
            <w:hyperlink r:id="rId53" w:anchor="/document/99/902254660/XA00MCU2NT/" w:tooltip="128. Операции по принятию (увеличению) обязательств бюджетным учреждением оформляются следующими бухгалтерскими записями: принятие обязательства в сумме начисленной работникам бюджетного..." w:history="1">
              <w:r>
                <w:rPr>
                  <w:rStyle w:val="a5"/>
                </w:rPr>
                <w:t>128</w:t>
              </w:r>
            </w:hyperlink>
            <w:r>
              <w:t>,</w:t>
            </w:r>
            <w:r>
              <w:t xml:space="preserve"> </w:t>
            </w:r>
            <w:hyperlink r:id="rId54" w:anchor="/document/99/902254660/XA00MDG2O0/" w:tooltip="129. Операции по исполнению (удержанию, погашению) обязательств бюджетным учреждением оформляются следующими бухгалтерскими записями: удержания, произведенные в порядке, установленном..." w:history="1">
              <w:r>
                <w:rPr>
                  <w:rStyle w:val="a5"/>
                </w:rPr>
                <w:t>129</w:t>
              </w:r>
            </w:hyperlink>
            <w:r>
              <w:t xml:space="preserve"> Инструкции № 174</w:t>
            </w:r>
            <w:r>
              <w:t>н</w:t>
            </w:r>
          </w:p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Зачет обязательства по оплате работ и услуг по содержанию имущества в счет перечисленного аванс</w:t>
            </w:r>
            <w:r>
              <w:t>а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0.302.25.83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0.206.25.66</w:t>
            </w:r>
            <w: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Акт о выполнении работ, оказании услу</w:t>
            </w:r>
            <w:r>
              <w:t>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Отражены суммы входного НД</w:t>
            </w:r>
            <w:r>
              <w:t>С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0.210.12.56</w:t>
            </w:r>
            <w:r>
              <w:t>1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0.302.25.73</w:t>
            </w:r>
            <w: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Счет-фактур</w:t>
            </w:r>
            <w: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Оплата за работы и услуги по содержанию имущества</w:t>
            </w:r>
            <w:r>
              <w:t>: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– с лицевого счета в Федеральном казначействе</w:t>
            </w:r>
            <w:r>
              <w:t>;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0.302.25.83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0.201.11.61</w:t>
            </w:r>
            <w:r>
              <w:t>0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Выписка из счет</w:t>
            </w:r>
            <w: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– из касс</w:t>
            </w:r>
            <w:r>
              <w:t>ы</w:t>
            </w:r>
            <w:hyperlink r:id="rId55" w:anchor="/document/117/46331/r178/" w:history="1">
              <w:r>
                <w:rPr>
                  <w:rStyle w:val="a5"/>
                  <w:vertAlign w:val="superscript"/>
                </w:rPr>
                <w:t>&lt;2&gt;</w:t>
              </w:r>
            </w:hyperlink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0.302.25.83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0.201.34.61</w:t>
            </w:r>
            <w:r>
              <w:t>0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 xml:space="preserve">Расходный кассовый ордер </w:t>
            </w:r>
            <w:r>
              <w:t>(</w:t>
            </w:r>
            <w:hyperlink r:id="rId56" w:anchor="/document/140/581/" w:tooltip="" w:history="1">
              <w:r>
                <w:rPr>
                  <w:rStyle w:val="a5"/>
                </w:rPr>
                <w:t>КО-2</w:t>
              </w:r>
            </w:hyperlink>
            <w: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Оплачены работы, услуги по содержанию имущества через подотчетник</w:t>
            </w:r>
            <w:r>
              <w:t>а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0.302.25.83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0.208.25.66</w:t>
            </w: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 xml:space="preserve">Авансовый отчет </w:t>
            </w:r>
            <w:r>
              <w:t>(</w:t>
            </w:r>
            <w:hyperlink r:id="rId57" w:anchor="/document/140/41206/" w:tooltip="ОКУД 0504505. Авансовый отчет" w:history="1">
              <w:r>
                <w:rPr>
                  <w:rStyle w:val="a5"/>
                </w:rPr>
                <w:t>ф. 0504505</w:t>
              </w:r>
            </w:hyperlink>
            <w: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gridSpan w:val="5"/>
            <w:hideMark/>
          </w:tcPr>
          <w:p w:rsidR="00000000" w:rsidRDefault="00675978">
            <w:pPr>
              <w:pStyle w:val="a3"/>
              <w:jc w:val="center"/>
            </w:pPr>
            <w:hyperlink r:id="rId58" w:anchor="/document/16/71813/dfasgq0xue/" w:tooltip="" w:history="1">
              <w:r>
                <w:rPr>
                  <w:rStyle w:val="a5"/>
                  <w:b/>
                  <w:bCs/>
                </w:rPr>
                <w:t>Расчеты по страхованию</w:t>
              </w:r>
            </w:hyperlink>
            <w:hyperlink r:id="rId59" w:anchor="/document/117/46331/r177/" w:history="1">
              <w:r>
                <w:rPr>
                  <w:rStyle w:val="a5"/>
                  <w:vertAlign w:val="superscript"/>
                </w:rPr>
                <w:t>&lt;1&gt;</w:t>
              </w:r>
            </w:hyperlink>
          </w:p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lastRenderedPageBreak/>
              <w:t>Отражены расходы на страховани</w:t>
            </w:r>
            <w:r>
              <w:t>е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0.109.ХХ.227,</w:t>
            </w:r>
            <w:r>
              <w:br/>
              <w:t>0.106.ХХ.3ХХ,</w:t>
            </w:r>
            <w:r>
              <w:br/>
              <w:t>0.401.20.227,</w:t>
            </w:r>
            <w:r>
              <w:br/>
              <w:t>0.401.50.22</w:t>
            </w:r>
            <w:r>
              <w:t>7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0.302.27.73</w:t>
            </w:r>
            <w: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Акт о выполнении работ (оказании услуг), страховой поли</w:t>
            </w:r>
            <w:r>
              <w:t>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п.</w:t>
            </w:r>
            <w:r>
              <w:t> </w:t>
            </w:r>
            <w:hyperlink r:id="rId60" w:anchor="/document/99/902254660/XA00M7E2N4/" w:tooltip="106. Операции по уменьшению расчетов с подотчетными лицами оформляются следующими бухгалтерскими записями:" w:history="1">
              <w:r>
                <w:rPr>
                  <w:rStyle w:val="a5"/>
                </w:rPr>
                <w:t>106</w:t>
              </w:r>
            </w:hyperlink>
            <w:r>
              <w:t>,</w:t>
            </w:r>
            <w:r>
              <w:t xml:space="preserve"> </w:t>
            </w:r>
            <w:hyperlink r:id="rId61" w:anchor="/document/99/902254660/XA00MCU2NT/" w:tooltip="128. Операции по принятию (увеличению) обязательств бюджетным учреждением оформляются следующими бухгалтерскими записями: принятие обязательства в сумме начисленной работникам бюджетного..." w:history="1">
              <w:r>
                <w:rPr>
                  <w:rStyle w:val="a5"/>
                </w:rPr>
                <w:t>128</w:t>
              </w:r>
            </w:hyperlink>
            <w:r>
              <w:t>,</w:t>
            </w:r>
            <w:r>
              <w:t xml:space="preserve"> </w:t>
            </w:r>
            <w:hyperlink r:id="rId62" w:anchor="/document/99/902254660/XA00MDG2O0/" w:tooltip="129. Операции по исполнению (удержанию, погашению) обязательств бюджетным учреждением оформляются следующими бухгалтерскими записями: удержания, произведенные в порядке, установленном..." w:history="1">
              <w:r>
                <w:rPr>
                  <w:rStyle w:val="a5"/>
                </w:rPr>
                <w:t>129</w:t>
              </w:r>
            </w:hyperlink>
            <w:r>
              <w:t xml:space="preserve"> Инстру</w:t>
            </w:r>
            <w:r>
              <w:t>кции № 174</w:t>
            </w:r>
            <w:r>
              <w:t>н</w:t>
            </w:r>
          </w:p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Зачет обязательства по оплате страховки в счет перечисленного аванс</w:t>
            </w:r>
            <w:r>
              <w:t>а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0.302.27.83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0.206.27.66</w:t>
            </w:r>
            <w:r>
              <w:t>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Отражены суммы входного НД</w:t>
            </w:r>
            <w:r>
              <w:t>С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0.210.12.56</w:t>
            </w:r>
            <w:r>
              <w:t>1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0.302.27.73</w:t>
            </w:r>
            <w: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Счет-фактур</w:t>
            </w:r>
            <w: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Оплата за страхование</w:t>
            </w:r>
            <w:r>
              <w:t>: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– с лицевого счета в Федеральном казначействе</w:t>
            </w:r>
            <w:r>
              <w:t>;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0.302.27.83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0.201.11.61</w:t>
            </w:r>
            <w:r>
              <w:t>0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Выписка из счет</w:t>
            </w:r>
            <w: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– из касс</w:t>
            </w:r>
            <w:r>
              <w:t>ы</w:t>
            </w:r>
            <w:hyperlink r:id="rId63" w:anchor="/document/117/46331/r178/" w:history="1">
              <w:r>
                <w:rPr>
                  <w:rStyle w:val="a5"/>
                  <w:vertAlign w:val="superscript"/>
                </w:rPr>
                <w:t>&lt;2&gt;</w:t>
              </w:r>
            </w:hyperlink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0.302.27.83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0.201.34.61</w:t>
            </w:r>
            <w:r>
              <w:t>0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 xml:space="preserve">Расходный кассовый ордер </w:t>
            </w:r>
            <w:r>
              <w:t>(</w:t>
            </w:r>
            <w:hyperlink r:id="rId64" w:anchor="/document/140/581/" w:tooltip="" w:history="1">
              <w:r>
                <w:rPr>
                  <w:rStyle w:val="a5"/>
                </w:rPr>
                <w:t>КО-2</w:t>
              </w:r>
            </w:hyperlink>
            <w: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Оплачена страховка через подотчетник</w:t>
            </w:r>
            <w:r>
              <w:t>а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0.302.27.83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0.208.27.66</w:t>
            </w: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 xml:space="preserve">Авансовый отчет </w:t>
            </w:r>
            <w:r>
              <w:t>(</w:t>
            </w:r>
            <w:hyperlink r:id="rId65" w:anchor="/document/140/41206/" w:tooltip="ОКУД 0504505. Авансовый отчет" w:history="1">
              <w:r>
                <w:rPr>
                  <w:rStyle w:val="a5"/>
                </w:rPr>
                <w:t>ф. 0504505</w:t>
              </w:r>
            </w:hyperlink>
            <w: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gridSpan w:val="5"/>
            <w:hideMark/>
          </w:tcPr>
          <w:p w:rsidR="00000000" w:rsidRDefault="00675978">
            <w:pPr>
              <w:pStyle w:val="a3"/>
              <w:jc w:val="center"/>
            </w:pPr>
            <w:hyperlink r:id="rId66" w:anchor="/document/16/71813/dfasueviac/" w:tooltip="" w:history="1">
              <w:r>
                <w:rPr>
                  <w:rStyle w:val="a5"/>
                  <w:b/>
                  <w:bCs/>
                </w:rPr>
                <w:t>Расчеты по услугам, работам для целей капвложений</w:t>
              </w:r>
            </w:hyperlink>
            <w:hyperlink r:id="rId67" w:anchor="/document/117/46331/r177/" w:history="1">
              <w:r>
                <w:rPr>
                  <w:rStyle w:val="a5"/>
                  <w:vertAlign w:val="superscript"/>
                </w:rPr>
                <w:t>&lt;1&gt;</w:t>
              </w:r>
            </w:hyperlink>
          </w:p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Отражены расходы для целей капвложени</w:t>
            </w:r>
            <w:r>
              <w:t>й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0.106.ХХ.31</w:t>
            </w:r>
            <w:r>
              <w:t>0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0.302.28.73</w:t>
            </w:r>
            <w: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Акт о выполнении работ (оказании услуг</w:t>
            </w:r>
            <w:r>
              <w:t>)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п. </w:t>
            </w:r>
            <w:r>
              <w:t xml:space="preserve"> </w:t>
            </w:r>
            <w:hyperlink r:id="rId68" w:anchor="/document/99/902254660/XA00M7E2N4/" w:tooltip="106. Операции по уменьшению расчетов с подотчетными лицами оформляются следующими бухгалтерскими записями:" w:history="1">
              <w:r>
                <w:rPr>
                  <w:rStyle w:val="a5"/>
                </w:rPr>
                <w:t>106</w:t>
              </w:r>
            </w:hyperlink>
            <w:r>
              <w:t>,</w:t>
            </w:r>
            <w:r>
              <w:t xml:space="preserve"> </w:t>
            </w:r>
            <w:hyperlink r:id="rId69" w:anchor="/document/99/902254660/XA00MCU2NT/" w:tooltip="128. Операции по принятию (увеличению) обязательств бюджетным учреждением оформляются следующими бухгалтерскими записями: принятие обязательства в сумме начисленной работникам бюджетного..." w:history="1">
              <w:r>
                <w:rPr>
                  <w:rStyle w:val="a5"/>
                </w:rPr>
                <w:t>128</w:t>
              </w:r>
            </w:hyperlink>
            <w:r>
              <w:t>,</w:t>
            </w:r>
            <w:r>
              <w:t xml:space="preserve"> </w:t>
            </w:r>
            <w:hyperlink r:id="rId70" w:anchor="/document/99/902254660/XA00MDG2O0/" w:tooltip="129. Операции по исполнению (удержанию, погашению) обязательств бюджетным учреждением оформляются следующими бухгалтерскими записями: удержания, произведенные в порядке, установленном..." w:history="1">
              <w:r>
                <w:rPr>
                  <w:rStyle w:val="a5"/>
                </w:rPr>
                <w:t>129</w:t>
              </w:r>
            </w:hyperlink>
            <w:r>
              <w:t xml:space="preserve"> Инструкции № 174</w:t>
            </w:r>
            <w:r>
              <w:t>н</w:t>
            </w:r>
          </w:p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Зачет обязательства по оплате расходов для целей капвложений в счет аванс</w:t>
            </w:r>
            <w:r>
              <w:t>а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0.302.28.83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0.206.28.66</w:t>
            </w:r>
            <w:r>
              <w:t>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</w:t>
            </w:r>
          </w:p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Отражены суммы входного НД</w:t>
            </w:r>
            <w:r>
              <w:t>С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0.210.12.56</w:t>
            </w:r>
            <w:r>
              <w:t>1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0.302.28.73</w:t>
            </w:r>
            <w: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Счет-фактур</w:t>
            </w:r>
            <w:r>
              <w:t>а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</w:t>
            </w:r>
          </w:p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lastRenderedPageBreak/>
              <w:t>Оплата расходов для целей капвложений</w:t>
            </w:r>
            <w:r>
              <w:t>: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</w:t>
            </w:r>
          </w:p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– с лицевого счета в Федеральном казначействе</w:t>
            </w:r>
            <w:r>
              <w:t>;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0.302.28.83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0.201.11.61</w:t>
            </w:r>
            <w:r>
              <w:t>0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Выписка из счет</w:t>
            </w:r>
            <w:r>
              <w:t>а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</w:t>
            </w:r>
          </w:p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– из касс</w:t>
            </w:r>
            <w:r>
              <w:t>ы</w:t>
            </w:r>
            <w:hyperlink r:id="rId71" w:anchor="/document/117/46331/r178/" w:history="1">
              <w:r>
                <w:rPr>
                  <w:rStyle w:val="a5"/>
                  <w:vertAlign w:val="superscript"/>
                </w:rPr>
                <w:t>&lt;2&gt;</w:t>
              </w:r>
            </w:hyperlink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0.302.28.83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0.201.34.61</w:t>
            </w:r>
            <w:r>
              <w:t>0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 xml:space="preserve">Расходный кассовый ордер </w:t>
            </w:r>
            <w:r>
              <w:t>(</w:t>
            </w:r>
            <w:hyperlink r:id="rId72" w:anchor="/document/140/581/" w:tooltip="" w:history="1">
              <w:r>
                <w:rPr>
                  <w:rStyle w:val="a5"/>
                </w:rPr>
                <w:t>КО-2</w:t>
              </w:r>
            </w:hyperlink>
            <w:r>
              <w:t>)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</w:t>
            </w:r>
          </w:p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Оплачены расходы для целей капвложений через подотчетник</w:t>
            </w:r>
            <w:r>
              <w:t>а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0.302.28.83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0.208.28.66</w:t>
            </w: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 xml:space="preserve">Авансовый отчет </w:t>
            </w:r>
            <w:r>
              <w:t>(</w:t>
            </w:r>
            <w:hyperlink r:id="rId73" w:anchor="/document/140/41206/" w:tooltip="ОКУД 0504505. Авансовый отчет" w:history="1">
              <w:r>
                <w:rPr>
                  <w:rStyle w:val="a5"/>
                </w:rPr>
                <w:t>ф. 0504505</w:t>
              </w:r>
            </w:hyperlink>
            <w:r>
              <w:t>)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</w:t>
            </w:r>
          </w:p>
        </w:tc>
      </w:tr>
      <w:tr w:rsidR="00000000">
        <w:trPr>
          <w:divId w:val="186366614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  <w:jc w:val="center"/>
            </w:pPr>
            <w:hyperlink r:id="rId74" w:anchor="/document/16/71813/dfasz1vtt6/" w:tooltip="" w:history="1">
              <w:r>
                <w:rPr>
                  <w:rStyle w:val="a5"/>
                  <w:b/>
                  <w:bCs/>
                </w:rPr>
                <w:t>Расчеты за прочие работы и услуги</w:t>
              </w:r>
            </w:hyperlink>
            <w:hyperlink r:id="rId75" w:anchor="/document/117/46331/r177/" w:history="1">
              <w:r>
                <w:rPr>
                  <w:rStyle w:val="a5"/>
                  <w:vertAlign w:val="superscript"/>
                </w:rPr>
                <w:t>&lt;1&gt;</w:t>
              </w:r>
            </w:hyperlink>
          </w:p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Отражены расходы на прочие работы и услуг</w:t>
            </w:r>
            <w:r>
              <w:t>и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0.109.ХХ.226,</w:t>
            </w:r>
            <w:r>
              <w:br/>
              <w:t>0.106.ХХ.3ХХ,</w:t>
            </w:r>
            <w:r>
              <w:br/>
            </w:r>
            <w:r>
              <w:t>0.401.20.22</w:t>
            </w:r>
            <w:r>
              <w:t>6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0.302.26.73</w:t>
            </w:r>
            <w: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Акт о выполнении работ, оказании услу</w:t>
            </w:r>
            <w: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п.</w:t>
            </w:r>
            <w:r>
              <w:t> </w:t>
            </w:r>
            <w:hyperlink r:id="rId76" w:anchor="/document/99/902254660/XA00M7E2N4/" w:tooltip="106. Операции по уменьшению расчетов с подотчетными лицами оформляются следующими бухгалтерскими записями:" w:history="1">
              <w:r>
                <w:rPr>
                  <w:rStyle w:val="a5"/>
                </w:rPr>
                <w:t>106</w:t>
              </w:r>
            </w:hyperlink>
            <w:r>
              <w:t>,</w:t>
            </w:r>
            <w:r>
              <w:t xml:space="preserve"> </w:t>
            </w:r>
            <w:hyperlink r:id="rId77" w:anchor="/document/99/902254660/XA00MCU2NT/" w:tooltip="128. Операции по принятию (увеличению) обязательств бюджетным учреждением оформляются следующими бухгалтерскими записями: принятие обязательства в сумме начисленной работникам бюджетного..." w:history="1">
              <w:r>
                <w:rPr>
                  <w:rStyle w:val="a5"/>
                </w:rPr>
                <w:t>128</w:t>
              </w:r>
            </w:hyperlink>
            <w:r>
              <w:t>,</w:t>
            </w:r>
            <w:r>
              <w:t xml:space="preserve"> </w:t>
            </w:r>
            <w:hyperlink r:id="rId78" w:anchor="/document/99/902254660/XA00MDG2O0/" w:tooltip="129. Операции по исполнению (удержанию, погашению) обязательств бюджетным учреждением оформляются следующими бухгалтерскими записями: удержания, произведенные в порядке, установленном..." w:history="1">
              <w:r>
                <w:rPr>
                  <w:rStyle w:val="a5"/>
                </w:rPr>
                <w:t>129</w:t>
              </w:r>
            </w:hyperlink>
            <w:r>
              <w:t xml:space="preserve"> Инструкции № 174</w:t>
            </w:r>
            <w:r>
              <w:t>н</w:t>
            </w:r>
          </w:p>
          <w:p w:rsidR="00000000" w:rsidRDefault="00675978">
            <w:pPr>
              <w:pStyle w:val="a3"/>
            </w:pPr>
            <w:r>
              <w:t> </w:t>
            </w:r>
          </w:p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Зачет обязательства по оплате прочих работ и услуг в счет перечисленного аванс</w:t>
            </w:r>
            <w:r>
              <w:t>а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 xml:space="preserve">0.302.26.83 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0.206.26.66</w:t>
            </w:r>
            <w:r>
              <w:t>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Отражены суммы входного НД</w:t>
            </w:r>
            <w:r>
              <w:t>С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0.210.12.56</w:t>
            </w:r>
            <w:r>
              <w:t>1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0.302.26.73</w:t>
            </w:r>
            <w: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Счет-фактур</w:t>
            </w:r>
            <w: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Оплата за прочие работы и услуги</w:t>
            </w:r>
            <w:r>
              <w:t>: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– с лицевого счета в Федеральном казначействе</w:t>
            </w:r>
            <w:r>
              <w:t>;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0.302.26.83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0.201.11.61</w:t>
            </w:r>
            <w:r>
              <w:t>0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Выписка из счет</w:t>
            </w:r>
            <w: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– из касс</w:t>
            </w:r>
            <w:r>
              <w:t>ы</w:t>
            </w:r>
            <w:hyperlink r:id="rId79" w:anchor="/document/117/46331/r178/" w:history="1">
              <w:r>
                <w:rPr>
                  <w:rStyle w:val="a5"/>
                  <w:vertAlign w:val="superscript"/>
                </w:rPr>
                <w:t>&lt;2&gt;</w:t>
              </w:r>
            </w:hyperlink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0.302.26.83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0.201.34.61</w:t>
            </w:r>
            <w:r>
              <w:t>0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 xml:space="preserve">Расходный кассовый ордер </w:t>
            </w:r>
            <w:r>
              <w:t>(</w:t>
            </w:r>
            <w:hyperlink r:id="rId80" w:anchor="/document/140/581/" w:tooltip="" w:history="1">
              <w:r>
                <w:rPr>
                  <w:rStyle w:val="a5"/>
                </w:rPr>
                <w:t>КО-</w:t>
              </w:r>
              <w:r>
                <w:rPr>
                  <w:rStyle w:val="a5"/>
                </w:rPr>
                <w:lastRenderedPageBreak/>
                <w:t>2</w:t>
              </w:r>
            </w:hyperlink>
            <w: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lastRenderedPageBreak/>
              <w:t>Оплачены прочие работы и услуги через</w:t>
            </w:r>
            <w:r>
              <w:t xml:space="preserve"> подотчетник</w:t>
            </w:r>
            <w:r>
              <w:t>а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0.302.26.83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0.208.26.66</w:t>
            </w: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 xml:space="preserve">Авансовый отчет </w:t>
            </w:r>
            <w:r>
              <w:t>(</w:t>
            </w:r>
            <w:hyperlink r:id="rId81" w:anchor="/document/140/41206/" w:tooltip="ОКУД 0504505. Авансовый отчет" w:history="1">
              <w:r>
                <w:rPr>
                  <w:rStyle w:val="a5"/>
                </w:rPr>
                <w:t>ф. 0504505</w:t>
              </w:r>
            </w:hyperlink>
            <w: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gridSpan w:val="5"/>
            <w:hideMark/>
          </w:tcPr>
          <w:p w:rsidR="00000000" w:rsidRDefault="00675978">
            <w:pPr>
              <w:pStyle w:val="a3"/>
              <w:jc w:val="center"/>
            </w:pPr>
            <w:hyperlink r:id="rId82" w:anchor="/document/16/71813/dfasfdvyrs/" w:tooltip="" w:history="1">
              <w:r>
                <w:rPr>
                  <w:rStyle w:val="a5"/>
                  <w:b/>
                  <w:bCs/>
                </w:rPr>
                <w:t>Расчеты с поставщиками нефинансовых активов</w:t>
              </w:r>
            </w:hyperlink>
            <w:hyperlink r:id="rId83" w:anchor="/document/117/46331/r177/" w:history="1">
              <w:r>
                <w:rPr>
                  <w:rStyle w:val="a5"/>
                  <w:vertAlign w:val="superscript"/>
                </w:rPr>
                <w:t>&lt;1&gt;</w:t>
              </w:r>
            </w:hyperlink>
            <w:r>
              <w:rPr>
                <w:rStyle w:val="btn"/>
                <w:vanish/>
              </w:rPr>
              <w:t>1</w:t>
            </w:r>
          </w:p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 xml:space="preserve">Отражена задолженность за </w:t>
            </w:r>
            <w:proofErr w:type="gramStart"/>
            <w:r>
              <w:t>поставленные</w:t>
            </w:r>
            <w:proofErr w:type="gramEnd"/>
            <w:r>
              <w:t>: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п.</w:t>
            </w:r>
            <w:r>
              <w:t> </w:t>
            </w:r>
            <w:hyperlink r:id="rId84" w:anchor="/document/99/902254660/XA00M7E2N4/" w:tooltip="106. Операции по уменьшению расчетов с подотчетными лицами оформляются следующими бухгалтерскими записями:" w:history="1">
              <w:r>
                <w:rPr>
                  <w:rStyle w:val="a5"/>
                </w:rPr>
                <w:t>106</w:t>
              </w:r>
            </w:hyperlink>
            <w:r>
              <w:t>,</w:t>
            </w:r>
            <w:r>
              <w:t xml:space="preserve"> </w:t>
            </w:r>
            <w:hyperlink r:id="rId85" w:anchor="/document/99/902254660/XA00MCU2NT/" w:tooltip="128. Операции по принятию (увеличению) обязательств бюджетным учреждением оформляются следующими бухгалтерскими записями: принятие обязательства в сумме начисленной работникам бюджетного..." w:history="1">
              <w:r>
                <w:rPr>
                  <w:rStyle w:val="a5"/>
                </w:rPr>
                <w:t>128</w:t>
              </w:r>
            </w:hyperlink>
            <w:r>
              <w:t>,</w:t>
            </w:r>
            <w:r>
              <w:t xml:space="preserve"> </w:t>
            </w:r>
            <w:hyperlink r:id="rId86" w:anchor="/document/99/902254660/XA00MDG2O0/" w:tooltip="129. Операции по исполнению (удержанию, погашению) обязательств бюджетным учреждением оформляются следующими бухгалтерскими записями: удержания, произведенные в порядке, установленном..." w:history="1">
              <w:r>
                <w:rPr>
                  <w:rStyle w:val="a5"/>
                </w:rPr>
                <w:t>129</w:t>
              </w:r>
            </w:hyperlink>
            <w:r>
              <w:t xml:space="preserve"> Инструкции № 174</w:t>
            </w:r>
            <w:r>
              <w:t>н</w:t>
            </w:r>
          </w:p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– основные средств</w:t>
            </w:r>
            <w:r>
              <w:t>а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0.106.Х</w:t>
            </w:r>
            <w:proofErr w:type="gramStart"/>
            <w:r>
              <w:t>1</w:t>
            </w:r>
            <w:proofErr w:type="gramEnd"/>
            <w:r>
              <w:t>.31</w:t>
            </w:r>
            <w:r>
              <w:t>0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0.302.31.73</w:t>
            </w:r>
            <w:r>
              <w:t>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675978">
            <w:pPr>
              <w:pStyle w:val="a3"/>
            </w:pPr>
            <w:r>
              <w:t xml:space="preserve">Приходный ордер </w:t>
            </w:r>
            <w:r>
              <w:t>(</w:t>
            </w:r>
            <w:hyperlink r:id="rId87" w:anchor="/document/140/41202/" w:tooltip="ОКУД 0504207. Приходный ордер на приемку материальных ценностей" w:history="1">
              <w:r>
                <w:rPr>
                  <w:rStyle w:val="a5"/>
                </w:rPr>
                <w:t>ф. 0504207</w:t>
              </w:r>
            </w:hyperlink>
            <w:r>
              <w:t xml:space="preserve">), акт приема-передачи </w:t>
            </w:r>
            <w:r>
              <w:t>(</w:t>
            </w:r>
            <w:hyperlink r:id="rId88" w:anchor="/document/140/41194/" w:tooltip="ОКУД 0504101. Акт о приеме-передаче объектов нефинансовых активов" w:history="1">
              <w:r>
                <w:rPr>
                  <w:rStyle w:val="a5"/>
                </w:rPr>
                <w:t>ф. 0504101</w:t>
              </w:r>
            </w:hyperlink>
            <w:r>
              <w:t>) –</w:t>
            </w:r>
            <w:r>
              <w:t xml:space="preserve"> </w:t>
            </w:r>
            <w:hyperlink r:id="rId89" w:anchor="/document/12/302899/" w:tooltip="" w:history="1">
              <w:r>
                <w:rPr>
                  <w:rStyle w:val="a5"/>
                </w:rPr>
                <w:t>в установленных случаях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– нематериальные актив</w:t>
            </w:r>
            <w:r>
              <w:t>ы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0.106.Х</w:t>
            </w:r>
            <w:proofErr w:type="gramStart"/>
            <w:r>
              <w:t>2</w:t>
            </w:r>
            <w:proofErr w:type="gramEnd"/>
            <w:r>
              <w:t>.32</w:t>
            </w:r>
            <w:r>
              <w:t>0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0.302.32.73</w:t>
            </w:r>
            <w:r>
              <w:t>Х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67597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– материальные запас</w:t>
            </w:r>
            <w:r>
              <w:t>ы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0.106.34.34Х</w:t>
            </w:r>
            <w:r>
              <w:br/>
              <w:t>0.105.ХХ.34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0.302.34.73</w:t>
            </w:r>
            <w:r>
              <w:t>Х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67597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– непроизведенные актив</w:t>
            </w:r>
            <w:r>
              <w:t>ы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0.106.13.33</w:t>
            </w:r>
            <w:r>
              <w:t>0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0.302.33.73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Первичные документы, полученные от бывшего правообладател</w:t>
            </w:r>
            <w: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Отражены суммы входного НД</w:t>
            </w:r>
            <w: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0.210.12.56</w:t>
            </w: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0.302.31.73Х,</w:t>
            </w:r>
            <w:r>
              <w:br/>
              <w:t>0.302.32.73Х,</w:t>
            </w:r>
            <w:r>
              <w:br/>
              <w:t>0.302.33.73Х,</w:t>
            </w:r>
            <w:r>
              <w:br/>
              <w:t>0.302.34.73Х</w:t>
            </w:r>
            <w:r>
              <w:t>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Счет-фактур</w:t>
            </w:r>
            <w: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gridSpan w:val="4"/>
            <w:hideMark/>
          </w:tcPr>
          <w:p w:rsidR="00000000" w:rsidRDefault="00675978">
            <w:pPr>
              <w:pStyle w:val="a3"/>
            </w:pPr>
            <w:r>
              <w:t>Оплата поставщикам</w:t>
            </w:r>
            <w:r>
              <w:t>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– с лицевого счета в Федеральном казначейств</w:t>
            </w:r>
            <w:r>
              <w:t>е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0.302.ХХ.83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0.201.11.61</w:t>
            </w:r>
            <w: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 xml:space="preserve">Выписка из счета, Расходный кассовый ордер </w:t>
            </w:r>
            <w:r>
              <w:t>(</w:t>
            </w:r>
            <w:hyperlink r:id="rId90" w:anchor="/document/140/581/" w:tooltip="" w:history="1">
              <w:r>
                <w:rPr>
                  <w:rStyle w:val="a5"/>
                </w:rPr>
                <w:t>КО-2</w:t>
              </w:r>
            </w:hyperlink>
            <w: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– из касс</w:t>
            </w:r>
            <w:r>
              <w:t>ы</w:t>
            </w:r>
            <w:hyperlink r:id="rId91" w:anchor="/document/117/46331/r178/" w:history="1">
              <w:r>
                <w:rPr>
                  <w:rStyle w:val="a5"/>
                  <w:vertAlign w:val="superscript"/>
                </w:rPr>
                <w:t>&lt;2&gt;</w:t>
              </w:r>
            </w:hyperlink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0.302.ХХ.83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0.201.34.61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lastRenderedPageBreak/>
              <w:t>Оплата через подотчетника</w:t>
            </w:r>
            <w:r>
              <w:t>: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 xml:space="preserve">Авансовый отчет </w:t>
            </w:r>
            <w:r>
              <w:t>(</w:t>
            </w:r>
            <w:hyperlink r:id="rId92" w:anchor="/document/140/41206/" w:tooltip="ОКУД 0504505. Авансовый отчет" w:history="1">
              <w:r>
                <w:rPr>
                  <w:rStyle w:val="a5"/>
                </w:rPr>
                <w:t>ф. 0504505</w:t>
              </w:r>
            </w:hyperlink>
            <w: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– за основные средств</w:t>
            </w:r>
            <w:r>
              <w:t>а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0.302.31.83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0.208.31.66</w:t>
            </w:r>
            <w: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– нематериальные актив</w:t>
            </w:r>
            <w:r>
              <w:t>ы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0.302.32.83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0.208.32.66</w:t>
            </w:r>
            <w: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– непроизведенные актив</w:t>
            </w:r>
            <w:r>
              <w:t>ы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0.302.33.83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0.208.33.66</w:t>
            </w:r>
            <w: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– материальные запас</w:t>
            </w:r>
            <w:r>
              <w:t>ы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0.302.34.83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0.208.34.66</w:t>
            </w:r>
            <w: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Зачет обязательств перед поставщиками в счет перечисленного аванса</w:t>
            </w:r>
            <w:r>
              <w:t>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– за основные средств</w:t>
            </w:r>
            <w:r>
              <w:t>а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0.302.31.83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0.206.31.66</w:t>
            </w:r>
            <w:r>
              <w:t>Х</w:t>
            </w:r>
          </w:p>
        </w:tc>
        <w:tc>
          <w:tcPr>
            <w:tcW w:w="0" w:type="auto"/>
            <w:vMerge w:val="restart"/>
            <w:hideMark/>
          </w:tcPr>
          <w:p w:rsidR="00000000" w:rsidRDefault="00675978">
            <w:pPr>
              <w:pStyle w:val="a3"/>
            </w:pPr>
            <w:r>
              <w:t xml:space="preserve">Приходный ордер </w:t>
            </w:r>
            <w:r>
              <w:t>(</w:t>
            </w:r>
            <w:hyperlink r:id="rId93" w:anchor="/document/140/41202/" w:tooltip="ОКУД 0504207. Приходный ордер на приемку материальных ценностей" w:history="1">
              <w:r>
                <w:rPr>
                  <w:rStyle w:val="a5"/>
                </w:rPr>
                <w:t>ф. 0504207</w:t>
              </w:r>
            </w:hyperlink>
            <w:r>
              <w:t xml:space="preserve">), акт приема-передачи </w:t>
            </w:r>
            <w:r>
              <w:t>(</w:t>
            </w:r>
            <w:hyperlink r:id="rId94" w:anchor="/document/140/41194/" w:tooltip="ОКУД 0504101. Акт о приеме-передаче объектов нефинансовых активов" w:history="1">
              <w:r>
                <w:rPr>
                  <w:rStyle w:val="a5"/>
                </w:rPr>
                <w:t>ф. 0504101</w:t>
              </w:r>
            </w:hyperlink>
            <w:r>
              <w:t>) –</w:t>
            </w:r>
            <w:r>
              <w:t xml:space="preserve"> </w:t>
            </w:r>
            <w:hyperlink r:id="rId95" w:anchor="/document/12/302899/" w:tooltip="" w:history="1">
              <w:r>
                <w:rPr>
                  <w:rStyle w:val="a5"/>
                </w:rPr>
                <w:t>в установленных случаях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– нематериальные актив</w:t>
            </w:r>
            <w:r>
              <w:t>ы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0.302.32.83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0.206.32.66</w:t>
            </w:r>
            <w:r>
              <w:t>Х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67597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– материальные запас</w:t>
            </w:r>
            <w:r>
              <w:t>ы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0.302.34.83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0.206.34.66</w:t>
            </w:r>
            <w:r>
              <w:t>Х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67597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– непроизведенные актив</w:t>
            </w:r>
            <w:r>
              <w:t>ы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0.302.33.83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0.206.33.66</w:t>
            </w:r>
            <w:r>
              <w:t>Х</w:t>
            </w:r>
          </w:p>
        </w:tc>
        <w:tc>
          <w:tcPr>
            <w:tcW w:w="0" w:type="auto"/>
            <w:vAlign w:val="center"/>
            <w:hideMark/>
          </w:tcPr>
          <w:p w:rsidR="00000000" w:rsidRDefault="00675978">
            <w:pPr>
              <w:pStyle w:val="a3"/>
            </w:pPr>
            <w:r>
              <w:t>Первичные документы, полученные от бывшего правообладател</w:t>
            </w:r>
            <w: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gridSpan w:val="5"/>
            <w:hideMark/>
          </w:tcPr>
          <w:p w:rsidR="00000000" w:rsidRDefault="00675978">
            <w:pPr>
              <w:pStyle w:val="a3"/>
              <w:jc w:val="center"/>
            </w:pPr>
            <w:hyperlink r:id="rId96" w:anchor="/document/16/71813/dfasrzdoyi/" w:tooltip="" w:history="1">
              <w:r>
                <w:rPr>
                  <w:rStyle w:val="a5"/>
                  <w:b/>
                  <w:bCs/>
                </w:rPr>
                <w:t>Расчеты по иным выплатам</w:t>
              </w:r>
            </w:hyperlink>
            <w:hyperlink r:id="rId97" w:anchor="/document/117/46331/r177/" w:history="1">
              <w:r>
                <w:rPr>
                  <w:rStyle w:val="a5"/>
                  <w:vertAlign w:val="superscript"/>
                </w:rPr>
                <w:t>&lt;1&gt;</w:t>
              </w:r>
            </w:hyperlink>
          </w:p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Штрафы за нарушение условий контрактов, договоро</w:t>
            </w:r>
            <w:r>
              <w:t>в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0.401.20.29</w:t>
            </w: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0.302.93.73</w:t>
            </w:r>
            <w:r>
              <w:t>Х</w:t>
            </w:r>
          </w:p>
        </w:tc>
        <w:tc>
          <w:tcPr>
            <w:tcW w:w="0" w:type="auto"/>
            <w:vMerge w:val="restart"/>
            <w:hideMark/>
          </w:tcPr>
          <w:p w:rsidR="00000000" w:rsidRDefault="00675978">
            <w:pPr>
              <w:pStyle w:val="a3"/>
            </w:pPr>
            <w:r>
              <w:t>Акт о выполнении работ, оказании услуг, накладные, акты приема-передачи и другие</w:t>
            </w:r>
            <w:r>
              <w:t xml:space="preserve"> </w:t>
            </w:r>
            <w:hyperlink r:id="rId98" w:anchor="/document/16/71671/tit3/" w:tooltip="Первичные документы" w:history="1">
              <w:r>
                <w:rPr>
                  <w:rStyle w:val="a5"/>
                </w:rPr>
                <w:t>первичные документы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п.</w:t>
            </w:r>
            <w:r>
              <w:t> </w:t>
            </w:r>
            <w:hyperlink r:id="rId99" w:anchor="/document/99/902254660/XA00M7E2N4/" w:tooltip="106. Операции по уменьшению расчетов с подотчетными лицами оформляются следующими бухгалтерскими записями:" w:history="1">
              <w:r>
                <w:rPr>
                  <w:rStyle w:val="a5"/>
                </w:rPr>
                <w:t>106</w:t>
              </w:r>
            </w:hyperlink>
            <w:r>
              <w:t>,</w:t>
            </w:r>
            <w:r>
              <w:t xml:space="preserve"> </w:t>
            </w:r>
            <w:hyperlink r:id="rId100" w:anchor="/document/99/902254660/XA00MCU2NT/" w:tooltip="128. Операции по принятию (увеличению) обязательств бюджетным учреждением оформляются следующими бухгалтерскими записями: принятие обязательства в сумме начисленной работникам бюджетного..." w:history="1">
              <w:r>
                <w:rPr>
                  <w:rStyle w:val="a5"/>
                </w:rPr>
                <w:t>128</w:t>
              </w:r>
            </w:hyperlink>
            <w:r>
              <w:t>,</w:t>
            </w:r>
            <w:r>
              <w:t xml:space="preserve"> </w:t>
            </w:r>
            <w:hyperlink r:id="rId101" w:anchor="/document/99/902254660/XA00MDG2O0/" w:tooltip="129. Операции по исполнению (удержанию, погашению) обязательств бюджетным учреждением оформляются следующими бухгалтерскими записями: удержания, произведенные в порядке, установленном..." w:history="1">
              <w:r>
                <w:rPr>
                  <w:rStyle w:val="a5"/>
                </w:rPr>
                <w:t>129</w:t>
              </w:r>
            </w:hyperlink>
            <w:r>
              <w:t xml:space="preserve"> Инструкции № 174</w:t>
            </w:r>
            <w:r>
              <w:t>н</w:t>
            </w:r>
          </w:p>
        </w:tc>
      </w:tr>
      <w:tr w:rsidR="00000000">
        <w:trPr>
          <w:divId w:val="1863666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Прочие расходы:</w:t>
            </w:r>
            <w:r>
              <w:br/>
              <w:t>возмещение убытков</w:t>
            </w:r>
            <w:r>
              <w:t xml:space="preserve"> контрагентам, членские взнос</w:t>
            </w:r>
            <w:r>
              <w:t>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0.401.20.297,</w:t>
            </w:r>
            <w:r>
              <w:br/>
              <w:t>0.109.ХХ.29</w:t>
            </w: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0.302.97.73</w:t>
            </w:r>
            <w:r>
              <w:t>Х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67597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Перечислены выплаты</w:t>
            </w:r>
            <w:r>
              <w:t>: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 xml:space="preserve">– с лицевого счета в </w:t>
            </w:r>
            <w:r>
              <w:lastRenderedPageBreak/>
              <w:t>Федеральном казначействе</w:t>
            </w:r>
            <w:r>
              <w:t>;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lastRenderedPageBreak/>
              <w:t>0.302.9Х.83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0.201.11.61</w:t>
            </w:r>
            <w:r>
              <w:t>0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Выписка из счет</w:t>
            </w:r>
            <w: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lastRenderedPageBreak/>
              <w:t>– из касс</w:t>
            </w:r>
            <w:r>
              <w:t>ы</w:t>
            </w:r>
            <w:hyperlink r:id="rId102" w:anchor="/document/117/46331/r178/" w:history="1">
              <w:r>
                <w:rPr>
                  <w:rStyle w:val="a5"/>
                  <w:vertAlign w:val="superscript"/>
                </w:rPr>
                <w:t>&lt;2&gt;</w:t>
              </w:r>
            </w:hyperlink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0.302.9Х.83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0.201.34.61</w:t>
            </w:r>
            <w:r>
              <w:t>0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 xml:space="preserve">Расходный кассовый ордер </w:t>
            </w:r>
            <w:r>
              <w:t>(</w:t>
            </w:r>
            <w:hyperlink r:id="rId103" w:anchor="/document/140/581/" w:tooltip="" w:history="1">
              <w:r>
                <w:rPr>
                  <w:rStyle w:val="a5"/>
                </w:rPr>
                <w:t>КО-2</w:t>
              </w:r>
            </w:hyperlink>
            <w: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Оплачены прочие расходы через подотчетник</w:t>
            </w:r>
            <w:r>
              <w:t>а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0.302.9Х.83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0.208.9Х.66</w:t>
            </w: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 xml:space="preserve">Авансовый отчет </w:t>
            </w:r>
            <w:r>
              <w:t>(</w:t>
            </w:r>
            <w:hyperlink r:id="rId104" w:anchor="/document/140/41206/" w:tooltip="ОКУД 0504505. Авансовый отчет" w:history="1">
              <w:r>
                <w:rPr>
                  <w:rStyle w:val="a5"/>
                </w:rPr>
                <w:t>ф. 0504505</w:t>
              </w:r>
            </w:hyperlink>
            <w: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gridSpan w:val="5"/>
            <w:hideMark/>
          </w:tcPr>
          <w:p w:rsidR="00000000" w:rsidRDefault="00675978">
            <w:pPr>
              <w:pStyle w:val="a3"/>
              <w:jc w:val="center"/>
            </w:pPr>
            <w:hyperlink r:id="rId105" w:anchor="/document/16/71813/dfas3vzgg5/" w:tooltip="" w:history="1">
              <w:r>
                <w:rPr>
                  <w:rStyle w:val="a5"/>
                  <w:b/>
                  <w:bCs/>
                </w:rPr>
                <w:t>Удержания из вознаграждений по ГПД</w:t>
              </w:r>
            </w:hyperlink>
            <w:hyperlink r:id="rId106" w:anchor="/document/117/46331/r177/" w:history="1">
              <w:r>
                <w:rPr>
                  <w:rStyle w:val="a5"/>
                  <w:vertAlign w:val="superscript"/>
                </w:rPr>
                <w:t>&lt;1&gt;</w:t>
              </w:r>
            </w:hyperlink>
          </w:p>
        </w:tc>
      </w:tr>
      <w:tr w:rsidR="00000000">
        <w:trPr>
          <w:divId w:val="1863666145"/>
        </w:trPr>
        <w:tc>
          <w:tcPr>
            <w:tcW w:w="0" w:type="auto"/>
            <w:gridSpan w:val="3"/>
            <w:hideMark/>
          </w:tcPr>
          <w:p w:rsidR="00000000" w:rsidRDefault="00675978">
            <w:pPr>
              <w:pStyle w:val="a3"/>
            </w:pPr>
            <w:r>
              <w:t>Удержание из вознаграждений, начисленных гражданам по гражданско-правовым договорам</w:t>
            </w:r>
            <w: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 xml:space="preserve">Бухгалтерская справка </w:t>
            </w:r>
            <w:r>
              <w:t>(</w:t>
            </w:r>
            <w:hyperlink r:id="rId107" w:anchor="/document/140/41229/" w:tooltip="ОКУД 0504833. Бухгалтерская справка" w:history="1">
              <w:r>
                <w:rPr>
                  <w:rStyle w:val="a5"/>
                </w:rPr>
                <w:t>ф. 0504833</w:t>
              </w:r>
            </w:hyperlink>
            <w: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п.</w:t>
            </w:r>
            <w:r>
              <w:t> </w:t>
            </w:r>
            <w:hyperlink r:id="rId108" w:anchor="/document/99/902254660/XA00MCU2NT/" w:tooltip="128. Операции по принятию (увеличению) обязательств бюджетным учреждением оформляются следующими бухгалтерскими записями: принятие обязательства в сумме начисленной работникам бюджетного..." w:history="1">
              <w:r>
                <w:rPr>
                  <w:rStyle w:val="a5"/>
                </w:rPr>
                <w:t>128</w:t>
              </w:r>
            </w:hyperlink>
            <w:r>
              <w:t>,</w:t>
            </w:r>
            <w:r>
              <w:t xml:space="preserve"> </w:t>
            </w:r>
            <w:hyperlink r:id="rId109" w:anchor="/document/99/902254660/XA00MDG2O0/" w:tooltip="129. Операции по исполнению (удержанию, погашению) обязательств бюджетным учреждением оформляются следующими бухгалтерскими записями: удержания, произведенные в порядке, установленном..." w:history="1">
              <w:r>
                <w:rPr>
                  <w:rStyle w:val="a5"/>
                </w:rPr>
                <w:t>129</w:t>
              </w:r>
            </w:hyperlink>
            <w:r>
              <w:t xml:space="preserve"> Инструкции № 174</w:t>
            </w:r>
            <w:r>
              <w:t>н</w:t>
            </w:r>
          </w:p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– НДФ</w:t>
            </w:r>
            <w:r>
              <w:t>Л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0.302.ХХ.83</w:t>
            </w:r>
            <w:r>
              <w:t>7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0.303.01.7</w:t>
            </w:r>
            <w:r>
              <w:t>3</w:t>
            </w:r>
            <w: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– других удержани</w:t>
            </w:r>
            <w:r>
              <w:t>й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0.302.ХХ.83</w:t>
            </w:r>
            <w:r>
              <w:t>7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0.304.03.73</w:t>
            </w:r>
            <w: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75978"/>
        </w:tc>
      </w:tr>
      <w:tr w:rsidR="00000000">
        <w:trPr>
          <w:divId w:val="1863666145"/>
        </w:trPr>
        <w:tc>
          <w:tcPr>
            <w:tcW w:w="0" w:type="auto"/>
            <w:gridSpan w:val="5"/>
            <w:hideMark/>
          </w:tcPr>
          <w:p w:rsidR="00000000" w:rsidRDefault="00675978">
            <w:pPr>
              <w:pStyle w:val="a3"/>
              <w:jc w:val="center"/>
            </w:pPr>
            <w:hyperlink r:id="rId110" w:anchor="/document/16/62008/" w:tooltip="" w:history="1">
              <w:r>
                <w:rPr>
                  <w:rStyle w:val="a5"/>
                  <w:b/>
                  <w:bCs/>
                </w:rPr>
                <w:t>Списание задолженности</w:t>
              </w:r>
            </w:hyperlink>
            <w:hyperlink r:id="rId111" w:anchor="/document/117/46331/r177/" w:history="1">
              <w:r>
                <w:rPr>
                  <w:rStyle w:val="a5"/>
                  <w:vertAlign w:val="superscript"/>
                </w:rPr>
                <w:t>&lt;1&gt;</w:t>
              </w:r>
            </w:hyperlink>
          </w:p>
        </w:tc>
      </w:tr>
      <w:tr w:rsidR="00000000">
        <w:trPr>
          <w:divId w:val="1863666145"/>
        </w:trPr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Списание задолженности, не востребованной в течение срока исковой давности кредиторам</w:t>
            </w:r>
            <w:r>
              <w:t>и</w:t>
            </w:r>
            <w:hyperlink r:id="rId112" w:anchor="/document/117/46331/r179/" w:history="1">
              <w:r>
                <w:rPr>
                  <w:rStyle w:val="a5"/>
                  <w:vertAlign w:val="superscript"/>
                </w:rPr>
                <w:t>&lt;3&gt;</w:t>
              </w:r>
            </w:hyperlink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0.302.ХХ.83</w:t>
            </w:r>
            <w:r>
              <w:t>Х</w:t>
            </w:r>
          </w:p>
        </w:tc>
        <w:tc>
          <w:tcPr>
            <w:tcW w:w="0" w:type="auto"/>
            <w:hideMark/>
          </w:tcPr>
          <w:p w:rsidR="00000000" w:rsidRDefault="00675978">
            <w:pPr>
              <w:pStyle w:val="a3"/>
            </w:pPr>
            <w:r>
              <w:t>0.401.10.17</w:t>
            </w: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 xml:space="preserve">Бухгалтерская справка </w:t>
            </w:r>
            <w:r>
              <w:t>(</w:t>
            </w:r>
            <w:hyperlink r:id="rId113" w:anchor="/document/140/41229/" w:tooltip="ОКУД 0504833. Бухгалтерская справка" w:history="1">
              <w:r>
                <w:rPr>
                  <w:rStyle w:val="a5"/>
                </w:rPr>
                <w:t>ф. 0504833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6366614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75978">
            <w:pPr>
              <w:pStyle w:val="a3"/>
            </w:pPr>
            <w:r>
              <w:t>Х – с учетом того, где стоит обозначение: код вида/группы синтетического счета или соответствующая подстатья</w:t>
            </w:r>
            <w:r>
              <w:t xml:space="preserve"> </w:t>
            </w:r>
            <w:hyperlink r:id="rId114" w:anchor="/document/99/555944502/XA00LUO2M6/" w:tooltip="Порядок применения классификации операций сектора государственного управления" w:history="1">
              <w:r>
                <w:rPr>
                  <w:rStyle w:val="a5"/>
                </w:rPr>
                <w:t>КОСГУ</w:t>
              </w:r>
            </w:hyperlink>
            <w:r>
              <w:t>.</w:t>
            </w:r>
          </w:p>
          <w:p w:rsidR="00000000" w:rsidRDefault="00675978">
            <w:pPr>
              <w:pStyle w:val="a3"/>
            </w:pPr>
            <w:r>
              <w:t>ХХ – с учетом того, где стоит обозначение: код группы и вида синтетического счета или соответствую</w:t>
            </w:r>
            <w:r>
              <w:t>щая подстатья КОСГУ</w:t>
            </w:r>
            <w:r>
              <w:t>.</w:t>
            </w:r>
          </w:p>
          <w:p w:rsidR="00000000" w:rsidRDefault="00675978">
            <w:pPr>
              <w:pStyle w:val="a3"/>
            </w:pPr>
            <w:hyperlink r:id="rId115" w:anchor="/document/117/46331/vr180/" w:history="1">
              <w:r>
                <w:rPr>
                  <w:rStyle w:val="a5"/>
                  <w:vertAlign w:val="superscript"/>
                </w:rPr>
                <w:t>&lt;1&gt;</w:t>
              </w:r>
            </w:hyperlink>
            <w:r>
              <w:t xml:space="preserve"> Аналогичные корреспонденции счетов применяйте и при расчетах</w:t>
            </w:r>
            <w:r>
              <w:t xml:space="preserve"> </w:t>
            </w:r>
            <w:hyperlink r:id="rId116" w:anchor="/document/16/56080/" w:tooltip="" w:history="1">
              <w:r>
                <w:rPr>
                  <w:rStyle w:val="a5"/>
                </w:rPr>
                <w:t>по гражданско-правовы</w:t>
              </w:r>
              <w:r>
                <w:rPr>
                  <w:rStyle w:val="a5"/>
                </w:rPr>
                <w:t>м договорам с гражданами</w:t>
              </w:r>
            </w:hyperlink>
            <w:r>
              <w:t>, не состоящими в штате учреждения</w:t>
            </w:r>
            <w:r>
              <w:t>.</w:t>
            </w:r>
          </w:p>
          <w:p w:rsidR="00000000" w:rsidRDefault="00675978">
            <w:pPr>
              <w:pStyle w:val="a3"/>
            </w:pPr>
            <w:hyperlink r:id="rId117" w:anchor="/document/117/46331/vr181/" w:history="1">
              <w:r>
                <w:rPr>
                  <w:rStyle w:val="a5"/>
                  <w:vertAlign w:val="superscript"/>
                </w:rPr>
                <w:t>&lt;2&gt;</w:t>
              </w:r>
            </w:hyperlink>
            <w:r>
              <w:t xml:space="preserve"> Одновременно производится запись по</w:t>
            </w:r>
            <w:r>
              <w:t xml:space="preserve"> </w:t>
            </w:r>
            <w:hyperlink r:id="rId118" w:anchor="/document/99/902249301/XA00M862N0/" w:tooltip="Счет 18 Выбытия денежных средств" w:history="1">
              <w:r>
                <w:rPr>
                  <w:rStyle w:val="a5"/>
                </w:rPr>
                <w:t>забалансовому счету 18</w:t>
              </w:r>
            </w:hyperlink>
            <w:r>
              <w:t>.</w:t>
            </w:r>
          </w:p>
          <w:p w:rsidR="00000000" w:rsidRDefault="00675978">
            <w:pPr>
              <w:pStyle w:val="a3"/>
            </w:pPr>
            <w:hyperlink r:id="rId119" w:anchor="/document/117/46331/vr204/" w:history="1">
              <w:r>
                <w:rPr>
                  <w:rStyle w:val="a5"/>
                  <w:vertAlign w:val="superscript"/>
                </w:rPr>
                <w:t>&lt;3&gt;</w:t>
              </w:r>
            </w:hyperlink>
            <w:r>
              <w:t xml:space="preserve"> Списанную задолженность одновременно отразите на</w:t>
            </w:r>
            <w:r>
              <w:t xml:space="preserve"> </w:t>
            </w:r>
            <w:hyperlink r:id="rId120" w:anchor="/document/99/902249301/ZA00MHM2O1/" w:tooltip="Счет 20 Задолженность, невостребованная кредиторами" w:history="1">
              <w:r>
                <w:rPr>
                  <w:rStyle w:val="a5"/>
                </w:rPr>
                <w:t>забалансовом счете 20</w:t>
              </w:r>
            </w:hyperlink>
            <w:r>
              <w:t>.</w:t>
            </w:r>
          </w:p>
        </w:tc>
      </w:tr>
    </w:tbl>
    <w:p w:rsidR="00675978" w:rsidRDefault="00675978">
      <w:pPr>
        <w:divId w:val="19455718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https://www.gosfinansy.ru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25.01.2021</w:t>
      </w:r>
    </w:p>
    <w:sectPr w:rsidR="00675978" w:rsidSect="00B96A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96A88"/>
    <w:rsid w:val="00675978"/>
    <w:rsid w:val="00B9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-notes1">
    <w:name w:val="doc-notes1"/>
    <w:basedOn w:val="a0"/>
    <w:rPr>
      <w:vanish/>
      <w:webHidden w:val="0"/>
      <w:specVanish w:val="0"/>
    </w:rPr>
  </w:style>
  <w:style w:type="character" w:customStyle="1" w:styleId="btn">
    <w:name w:val="btn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-notes1">
    <w:name w:val="doc-notes1"/>
    <w:basedOn w:val="a0"/>
    <w:rPr>
      <w:vanish/>
      <w:webHidden w:val="0"/>
      <w:specVanish w:val="0"/>
    </w:rPr>
  </w:style>
  <w:style w:type="character" w:customStyle="1" w:styleId="btn">
    <w:name w:val="bt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291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857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66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182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sfinansy.ru/" TargetMode="External"/><Relationship Id="rId117" Type="http://schemas.openxmlformats.org/officeDocument/2006/relationships/hyperlink" Target="https://www.gosfinansy.ru/" TargetMode="External"/><Relationship Id="rId21" Type="http://schemas.openxmlformats.org/officeDocument/2006/relationships/hyperlink" Target="https://www.gosfinansy.ru/" TargetMode="External"/><Relationship Id="rId42" Type="http://schemas.openxmlformats.org/officeDocument/2006/relationships/hyperlink" Target="https://www.gosfinansy.ru/" TargetMode="External"/><Relationship Id="rId47" Type="http://schemas.openxmlformats.org/officeDocument/2006/relationships/hyperlink" Target="https://www.gosfinansy.ru/" TargetMode="External"/><Relationship Id="rId63" Type="http://schemas.openxmlformats.org/officeDocument/2006/relationships/hyperlink" Target="https://www.gosfinansy.ru/" TargetMode="External"/><Relationship Id="rId68" Type="http://schemas.openxmlformats.org/officeDocument/2006/relationships/hyperlink" Target="https://www.gosfinansy.ru/" TargetMode="External"/><Relationship Id="rId84" Type="http://schemas.openxmlformats.org/officeDocument/2006/relationships/hyperlink" Target="https://www.gosfinansy.ru/" TargetMode="External"/><Relationship Id="rId89" Type="http://schemas.openxmlformats.org/officeDocument/2006/relationships/hyperlink" Target="https://www.gosfinansy.ru/" TargetMode="External"/><Relationship Id="rId112" Type="http://schemas.openxmlformats.org/officeDocument/2006/relationships/hyperlink" Target="https://www.gosfinansy.ru/" TargetMode="External"/><Relationship Id="rId16" Type="http://schemas.openxmlformats.org/officeDocument/2006/relationships/hyperlink" Target="https://www.gosfinansy.ru/" TargetMode="External"/><Relationship Id="rId107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53" Type="http://schemas.openxmlformats.org/officeDocument/2006/relationships/hyperlink" Target="https://www.gosfinansy.ru/" TargetMode="External"/><Relationship Id="rId58" Type="http://schemas.openxmlformats.org/officeDocument/2006/relationships/hyperlink" Target="https://www.gosfinansy.ru/" TargetMode="External"/><Relationship Id="rId74" Type="http://schemas.openxmlformats.org/officeDocument/2006/relationships/hyperlink" Target="https://www.gosfinansy.ru/" TargetMode="External"/><Relationship Id="rId79" Type="http://schemas.openxmlformats.org/officeDocument/2006/relationships/hyperlink" Target="https://www.gosfinansy.ru/" TargetMode="External"/><Relationship Id="rId102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61" Type="http://schemas.openxmlformats.org/officeDocument/2006/relationships/hyperlink" Target="https://www.gosfinansy.ru/" TargetMode="External"/><Relationship Id="rId82" Type="http://schemas.openxmlformats.org/officeDocument/2006/relationships/hyperlink" Target="https://www.gosfinansy.ru/" TargetMode="External"/><Relationship Id="rId90" Type="http://schemas.openxmlformats.org/officeDocument/2006/relationships/hyperlink" Target="https://www.gosfinansy.ru/" TargetMode="External"/><Relationship Id="rId95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s://www.gosfinansy.ru/" TargetMode="External"/><Relationship Id="rId43" Type="http://schemas.openxmlformats.org/officeDocument/2006/relationships/hyperlink" Target="https://www.gosfinansy.ru/" TargetMode="External"/><Relationship Id="rId48" Type="http://schemas.openxmlformats.org/officeDocument/2006/relationships/hyperlink" Target="https://www.gosfinansy.ru/" TargetMode="External"/><Relationship Id="rId56" Type="http://schemas.openxmlformats.org/officeDocument/2006/relationships/hyperlink" Target="https://www.gosfinansy.ru/" TargetMode="External"/><Relationship Id="rId64" Type="http://schemas.openxmlformats.org/officeDocument/2006/relationships/hyperlink" Target="https://www.gosfinansy.ru/" TargetMode="External"/><Relationship Id="rId69" Type="http://schemas.openxmlformats.org/officeDocument/2006/relationships/hyperlink" Target="https://www.gosfinansy.ru/" TargetMode="External"/><Relationship Id="rId77" Type="http://schemas.openxmlformats.org/officeDocument/2006/relationships/hyperlink" Target="https://www.gosfinansy.ru/" TargetMode="External"/><Relationship Id="rId100" Type="http://schemas.openxmlformats.org/officeDocument/2006/relationships/hyperlink" Target="https://www.gosfinansy.ru/" TargetMode="External"/><Relationship Id="rId105" Type="http://schemas.openxmlformats.org/officeDocument/2006/relationships/hyperlink" Target="https://www.gosfinansy.ru/" TargetMode="External"/><Relationship Id="rId113" Type="http://schemas.openxmlformats.org/officeDocument/2006/relationships/hyperlink" Target="https://www.gosfinansy.ru/" TargetMode="External"/><Relationship Id="rId118" Type="http://schemas.openxmlformats.org/officeDocument/2006/relationships/hyperlink" Target="https://www.gosfinansy.ru/" TargetMode="External"/><Relationship Id="rId8" Type="http://schemas.openxmlformats.org/officeDocument/2006/relationships/hyperlink" Target="https://www.gosfinansy.ru/" TargetMode="External"/><Relationship Id="rId51" Type="http://schemas.openxmlformats.org/officeDocument/2006/relationships/hyperlink" Target="https://www.gosfinansy.ru/" TargetMode="External"/><Relationship Id="rId72" Type="http://schemas.openxmlformats.org/officeDocument/2006/relationships/hyperlink" Target="https://www.gosfinansy.ru/" TargetMode="External"/><Relationship Id="rId80" Type="http://schemas.openxmlformats.org/officeDocument/2006/relationships/hyperlink" Target="https://www.gosfinansy.ru/" TargetMode="External"/><Relationship Id="rId85" Type="http://schemas.openxmlformats.org/officeDocument/2006/relationships/hyperlink" Target="https://www.gosfinansy.ru/" TargetMode="External"/><Relationship Id="rId93" Type="http://schemas.openxmlformats.org/officeDocument/2006/relationships/hyperlink" Target="https://www.gosfinansy.ru/" TargetMode="External"/><Relationship Id="rId98" Type="http://schemas.openxmlformats.org/officeDocument/2006/relationships/hyperlink" Target="https://www.gosfinansy.ru/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46" Type="http://schemas.openxmlformats.org/officeDocument/2006/relationships/hyperlink" Target="https://www.gosfinansy.ru/" TargetMode="External"/><Relationship Id="rId59" Type="http://schemas.openxmlformats.org/officeDocument/2006/relationships/hyperlink" Target="https://www.gosfinansy.ru/" TargetMode="External"/><Relationship Id="rId67" Type="http://schemas.openxmlformats.org/officeDocument/2006/relationships/hyperlink" Target="https://www.gosfinansy.ru/" TargetMode="External"/><Relationship Id="rId103" Type="http://schemas.openxmlformats.org/officeDocument/2006/relationships/hyperlink" Target="https://www.gosfinansy.ru/" TargetMode="External"/><Relationship Id="rId108" Type="http://schemas.openxmlformats.org/officeDocument/2006/relationships/hyperlink" Target="https://www.gosfinansy.ru/" TargetMode="External"/><Relationship Id="rId1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Relationship Id="rId54" Type="http://schemas.openxmlformats.org/officeDocument/2006/relationships/hyperlink" Target="https://www.gosfinansy.ru/" TargetMode="External"/><Relationship Id="rId62" Type="http://schemas.openxmlformats.org/officeDocument/2006/relationships/hyperlink" Target="https://www.gosfinansy.ru/" TargetMode="External"/><Relationship Id="rId70" Type="http://schemas.openxmlformats.org/officeDocument/2006/relationships/hyperlink" Target="https://www.gosfinansy.ru/" TargetMode="External"/><Relationship Id="rId75" Type="http://schemas.openxmlformats.org/officeDocument/2006/relationships/hyperlink" Target="https://www.gosfinansy.ru/" TargetMode="External"/><Relationship Id="rId83" Type="http://schemas.openxmlformats.org/officeDocument/2006/relationships/hyperlink" Target="https://www.gosfinansy.ru/" TargetMode="External"/><Relationship Id="rId88" Type="http://schemas.openxmlformats.org/officeDocument/2006/relationships/hyperlink" Target="https://www.gosfinansy.ru/" TargetMode="External"/><Relationship Id="rId91" Type="http://schemas.openxmlformats.org/officeDocument/2006/relationships/hyperlink" Target="https://www.gosfinansy.ru/" TargetMode="External"/><Relationship Id="rId96" Type="http://schemas.openxmlformats.org/officeDocument/2006/relationships/hyperlink" Target="https://www.gosfinansy.ru/" TargetMode="External"/><Relationship Id="rId111" Type="http://schemas.openxmlformats.org/officeDocument/2006/relationships/hyperlink" Target="https://www.gosfinansy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49" Type="http://schemas.openxmlformats.org/officeDocument/2006/relationships/hyperlink" Target="https://www.gosfinansy.ru/" TargetMode="External"/><Relationship Id="rId57" Type="http://schemas.openxmlformats.org/officeDocument/2006/relationships/hyperlink" Target="https://www.gosfinansy.ru/" TargetMode="External"/><Relationship Id="rId106" Type="http://schemas.openxmlformats.org/officeDocument/2006/relationships/hyperlink" Target="https://www.gosfinansy.ru/" TargetMode="External"/><Relationship Id="rId114" Type="http://schemas.openxmlformats.org/officeDocument/2006/relationships/hyperlink" Target="https://www.gosfinansy.ru/" TargetMode="External"/><Relationship Id="rId119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4" Type="http://schemas.openxmlformats.org/officeDocument/2006/relationships/hyperlink" Target="https://www.gosfinansy.ru/" TargetMode="External"/><Relationship Id="rId52" Type="http://schemas.openxmlformats.org/officeDocument/2006/relationships/hyperlink" Target="https://www.gosfinansy.ru/" TargetMode="External"/><Relationship Id="rId60" Type="http://schemas.openxmlformats.org/officeDocument/2006/relationships/hyperlink" Target="https://www.gosfinansy.ru/" TargetMode="External"/><Relationship Id="rId65" Type="http://schemas.openxmlformats.org/officeDocument/2006/relationships/hyperlink" Target="https://www.gosfinansy.ru/" TargetMode="External"/><Relationship Id="rId73" Type="http://schemas.openxmlformats.org/officeDocument/2006/relationships/hyperlink" Target="https://www.gosfinansy.ru/" TargetMode="External"/><Relationship Id="rId78" Type="http://schemas.openxmlformats.org/officeDocument/2006/relationships/hyperlink" Target="https://www.gosfinansy.ru/" TargetMode="External"/><Relationship Id="rId81" Type="http://schemas.openxmlformats.org/officeDocument/2006/relationships/hyperlink" Target="https://www.gosfinansy.ru/" TargetMode="External"/><Relationship Id="rId86" Type="http://schemas.openxmlformats.org/officeDocument/2006/relationships/hyperlink" Target="https://www.gosfinansy.ru/" TargetMode="External"/><Relationship Id="rId94" Type="http://schemas.openxmlformats.org/officeDocument/2006/relationships/hyperlink" Target="https://www.gosfinansy.ru/" TargetMode="External"/><Relationship Id="rId99" Type="http://schemas.openxmlformats.org/officeDocument/2006/relationships/hyperlink" Target="https://www.gosfinansy.ru/" TargetMode="External"/><Relationship Id="rId101" Type="http://schemas.openxmlformats.org/officeDocument/2006/relationships/hyperlink" Target="https://www.gosfinansy.ru/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39" Type="http://schemas.openxmlformats.org/officeDocument/2006/relationships/hyperlink" Target="https://www.gosfinansy.ru/" TargetMode="External"/><Relationship Id="rId109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50" Type="http://schemas.openxmlformats.org/officeDocument/2006/relationships/hyperlink" Target="https://www.gosfinansy.ru/" TargetMode="External"/><Relationship Id="rId55" Type="http://schemas.openxmlformats.org/officeDocument/2006/relationships/hyperlink" Target="https://www.gosfinansy.ru/" TargetMode="External"/><Relationship Id="rId76" Type="http://schemas.openxmlformats.org/officeDocument/2006/relationships/hyperlink" Target="https://www.gosfinansy.ru/" TargetMode="External"/><Relationship Id="rId97" Type="http://schemas.openxmlformats.org/officeDocument/2006/relationships/hyperlink" Target="https://www.gosfinansy.ru/" TargetMode="External"/><Relationship Id="rId104" Type="http://schemas.openxmlformats.org/officeDocument/2006/relationships/hyperlink" Target="https://www.gosfinansy.ru/" TargetMode="External"/><Relationship Id="rId120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71" Type="http://schemas.openxmlformats.org/officeDocument/2006/relationships/hyperlink" Target="https://www.gosfinansy.ru/" TargetMode="External"/><Relationship Id="rId92" Type="http://schemas.openxmlformats.org/officeDocument/2006/relationships/hyperlink" Target="https://www.gosfinansy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40" Type="http://schemas.openxmlformats.org/officeDocument/2006/relationships/hyperlink" Target="https://www.gosfinansy.ru/" TargetMode="External"/><Relationship Id="rId45" Type="http://schemas.openxmlformats.org/officeDocument/2006/relationships/hyperlink" Target="https://www.gosfinansy.ru/" TargetMode="External"/><Relationship Id="rId66" Type="http://schemas.openxmlformats.org/officeDocument/2006/relationships/hyperlink" Target="https://www.gosfinansy.ru/" TargetMode="External"/><Relationship Id="rId87" Type="http://schemas.openxmlformats.org/officeDocument/2006/relationships/hyperlink" Target="https://www.gosfinansy.ru/" TargetMode="External"/><Relationship Id="rId110" Type="http://schemas.openxmlformats.org/officeDocument/2006/relationships/hyperlink" Target="https://www.gosfinansy.ru/" TargetMode="External"/><Relationship Id="rId115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3948</Words>
  <Characters>22507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2021-01-25T07:15:00Z</dcterms:created>
  <dcterms:modified xsi:type="dcterms:W3CDTF">2021-01-25T07:15:00Z</dcterms:modified>
</cp:coreProperties>
</file>