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E210DD" w:rsidTr="00A02FDA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D" w:rsidRDefault="00E210DD" w:rsidP="00A02FD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E210DD" w:rsidTr="00A02FDA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10DD" w:rsidRDefault="00E210DD" w:rsidP="00A02FDA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CEC18AB" wp14:editId="787B1A34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5A9450A" wp14:editId="69CA45C1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0DD" w:rsidRDefault="00E210DD" w:rsidP="00A02F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E210DD" w:rsidRPr="006355F5" w:rsidRDefault="00E210DD" w:rsidP="00A02FD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E210DD" w:rsidRDefault="00E210DD" w:rsidP="00A02FDA">
                  <w:pPr>
                    <w:pStyle w:val="ConsPlusTitle"/>
                    <w:jc w:val="center"/>
                  </w:pPr>
                </w:p>
                <w:p w:rsidR="00E210DD" w:rsidRPr="00A037AE" w:rsidRDefault="00E210DD" w:rsidP="00A02FDA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E210DD" w:rsidRPr="00A037AE" w:rsidRDefault="00E210DD" w:rsidP="00A02FDA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E210DD" w:rsidRPr="00A037AE" w:rsidRDefault="00E210DD" w:rsidP="00A02FDA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34</w:t>
                  </w:r>
                  <w:bookmarkStart w:id="0" w:name="_GoBack"/>
                  <w:bookmarkEnd w:id="0"/>
                </w:p>
                <w:p w:rsidR="00E210DD" w:rsidRPr="0080747D" w:rsidRDefault="00E210DD" w:rsidP="00A02FD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E210DD" w:rsidRPr="00E210DD" w:rsidRDefault="00E210DD" w:rsidP="00A02FDA">
                  <w:pPr>
                    <w:pStyle w:val="s74"/>
                    <w:shd w:val="clear" w:color="auto" w:fill="F0E9D3"/>
                    <w:spacing w:before="240" w:beforeAutospacing="0" w:after="240" w:afterAutospacing="0"/>
                    <w:jc w:val="center"/>
                    <w:rPr>
                      <w:color w:val="FF0000"/>
                      <w:sz w:val="32"/>
                      <w:szCs w:val="32"/>
                      <w:shd w:val="clear" w:color="auto" w:fill="FFFFFF"/>
                    </w:rPr>
                  </w:pPr>
                  <w:r w:rsidRPr="005C1BC7">
                    <w:rPr>
                      <w:color w:val="FF0000"/>
                      <w:sz w:val="32"/>
                      <w:szCs w:val="32"/>
                      <w:shd w:val="clear" w:color="auto" w:fill="FFFFFF"/>
                    </w:rPr>
                    <w:t>Увольнение во время отпуска</w:t>
                  </w:r>
                </w:p>
                <w:p w:rsidR="00E210DD" w:rsidRPr="00984EC2" w:rsidRDefault="00E210DD" w:rsidP="00A02FDA">
                  <w:pPr>
                    <w:pStyle w:val="s74"/>
                    <w:shd w:val="clear" w:color="auto" w:fill="F0E9D3"/>
                    <w:spacing w:before="240" w:beforeAutospacing="0" w:after="240" w:afterAutospacing="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5C1BC7">
                    <w:rPr>
                      <w:color w:val="FF0000"/>
                      <w:sz w:val="32"/>
                      <w:szCs w:val="32"/>
                      <w:shd w:val="clear" w:color="auto" w:fill="FFFFFF"/>
                    </w:rPr>
                    <w:t xml:space="preserve"> по собственному желанию в 2023</w:t>
                  </w:r>
                </w:p>
              </w:tc>
            </w:tr>
          </w:tbl>
          <w:p w:rsidR="00E210DD" w:rsidRDefault="00E210DD" w:rsidP="00A02FD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10DD" w:rsidTr="00A02FD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  <w:r w:rsidRPr="005C1BC7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>Можно ли уволит</w:t>
            </w:r>
            <w: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>ься во время отпуска?</w:t>
            </w:r>
          </w:p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  <w:r w:rsidRPr="005C1BC7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 xml:space="preserve"> Трудовое законодательство не устанавливает запретов на увольнение по собственному желанию во время трудового отпуска. Сотрудник вправе подать заявление в любое время, и наниматель обязан его принять. </w:t>
            </w:r>
          </w:p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  <w:r w:rsidRPr="005C1BC7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 xml:space="preserve">А вот уволить работника, находящегося в отпуске, по инициативе работодателя нельзя. Но есть исключения: ликвидация организации или прекращение деятельности ИП - работодателя. </w:t>
            </w:r>
          </w:p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  <w:r w:rsidRPr="005C1BC7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 xml:space="preserve">Порядок оформления увольнения по собственному желанию во время отпуска зависит от даты подачи заявления: перед отпуском или прямо в период отдыха. Но в любом случае, работник обязан уведомить о решении разорвать трудовые отношения не позднее, чем за две недели (ч. 1 ст. 80 ТК РФ). Это общее правило. </w:t>
            </w:r>
          </w:p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</w:p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  <w:r w:rsidRPr="005C1BC7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 xml:space="preserve">Двухнедельный срок исчисляйте со дня, следующего за днем получения заявления от работника на увольнение по собственному желанию. Важно! В отдельных случаях работники обязаны уведомить нанимателя ранее или позднее, чем за две недели до увольнения. </w:t>
            </w:r>
          </w:p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</w:p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  <w:r w:rsidRPr="00B718C3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>Е</w:t>
            </w:r>
            <w:r w:rsidRPr="005C1BC7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 xml:space="preserve">сли работник увольняется по причине, которая не позволяет продолжить трудиться, то отработка не требуется (ч. 3 ст. 80 ТК РФ). Например, выход на пенсию или зачисление в учебное заведение. В таком случае, работодатель увольняет подчиненного в день, указанный в заявлении. </w:t>
            </w:r>
            <w: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 xml:space="preserve">Кроме того, расторгнуть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>договор</w:t>
            </w:r>
            <w:proofErr w:type="gramEnd"/>
            <w:r w:rsidRPr="005C1BC7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 xml:space="preserve"> не дожидаясь отработки можно, если на это согласится работодатель. В таком случае, оформляется увольнение по соглашению сторон. </w:t>
            </w:r>
          </w:p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  <w:r w:rsidRPr="005C1BC7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 xml:space="preserve">Учтите, что при увольнении вам нужно выдать сотруднику комплект документов. </w:t>
            </w:r>
          </w:p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</w:p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  <w:r w:rsidRPr="005C1BC7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 xml:space="preserve">Основанием для увольнения во время отпуска является письменное заявление сотрудника. Подчиненный может подать его в любое время, например, перед началом отдыха или уже после его начала. Главное, чтобы сотрудник указал верную дату, с которой трудовой договор прекращает свое действие. </w:t>
            </w:r>
          </w:p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</w:p>
          <w:p w:rsidR="00E210DD" w:rsidRPr="00B718C3" w:rsidRDefault="00E210DD" w:rsidP="00E210DD">
            <w:pP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</w:pPr>
            <w:r w:rsidRPr="005C1BC7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>Важно! Проверьте, чтобы в заявлении работник указал причину увольнения – по собственному желанию, указал дату увольнения и поставил личную подпись с расшифровкой (ч. 1 ст. 80 ТК РФ).</w:t>
            </w:r>
          </w:p>
          <w:p w:rsidR="00E210DD" w:rsidRPr="005C1BC7" w:rsidRDefault="00E210DD" w:rsidP="00E21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1BC7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eastAsia="ru-RU"/>
              </w:rPr>
              <w:t xml:space="preserve"> Учтите, что работник, подавший заявление на увольнение по собственному желанию, вправе его отозвать даже в самый последний день. И работодатель не может уволить его, но есть исключения. Если наниматель в письменной форме уже пригласил нового сотрудника на место увольняющегося в порядке перевода с другой организации, и не может отказать ему в заключении трудового договора. Это следует из части 4 статьи 80 ТК РФ. Даже если работник подал заявление на увольнение уже после начала отпуска, вызывать его для отработки с отдыха на работу не требуется. Отзыв сотрудника из отпуска оформляется по инициативе работодателя. В данном случае, работник принял решение уволиться, никой инициативы нанимателя здесь нет. Считайте двухнедельную отработку со дня, следующего за днем получения заявления от работника. Время отдыха, в данном случае, не прерывает срок исчисления обязательной двухнедельной отработки. Аналогичное правило действует и в отношении времени болезни (период нетрудоспособности). Работодатель не вправе удерживать сотрудника на работе сверх установленного срока для отработки.</w:t>
            </w:r>
          </w:p>
          <w:p w:rsidR="00E210DD" w:rsidRPr="00F47096" w:rsidRDefault="00E210DD" w:rsidP="00A02FDA">
            <w:pPr>
              <w:pStyle w:val="s1"/>
              <w:shd w:val="clear" w:color="auto" w:fill="FFFFFF"/>
              <w:jc w:val="both"/>
            </w:pPr>
          </w:p>
        </w:tc>
      </w:tr>
      <w:tr w:rsidR="00E210DD" w:rsidTr="00A02FD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D" w:rsidRDefault="00E210DD" w:rsidP="00A02F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210DD" w:rsidRPr="00D52B05" w:rsidRDefault="00E210DD" w:rsidP="00A02F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E210DD" w:rsidRPr="00D52B05" w:rsidRDefault="00E210DD" w:rsidP="00A02F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E210DD" w:rsidRPr="00D52B05" w:rsidRDefault="00E210DD" w:rsidP="00A02F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июль, 2023</w:t>
            </w:r>
          </w:p>
          <w:p w:rsidR="00E210DD" w:rsidRDefault="00E210DD" w:rsidP="00A02F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E210DD" w:rsidRPr="00E051E0" w:rsidRDefault="00E210DD" w:rsidP="00E2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E210DD" w:rsidRDefault="00E210DD" w:rsidP="00E210DD"/>
    <w:p w:rsidR="002300B6" w:rsidRDefault="002300B6"/>
    <w:sectPr w:rsidR="002300B6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DD"/>
    <w:rsid w:val="002300B6"/>
    <w:rsid w:val="00E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3D20"/>
  <w15:chartTrackingRefBased/>
  <w15:docId w15:val="{6ECD5879-3584-4792-BE4E-B8784C07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21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2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0DD"/>
    <w:rPr>
      <w:color w:val="0000FF"/>
      <w:u w:val="single"/>
    </w:rPr>
  </w:style>
  <w:style w:type="paragraph" w:customStyle="1" w:styleId="s74">
    <w:name w:val="s_74"/>
    <w:basedOn w:val="a"/>
    <w:rsid w:val="00E2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2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10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2023-07-25T08:09:00Z</dcterms:created>
  <dcterms:modified xsi:type="dcterms:W3CDTF">2023-07-25T08:14:00Z</dcterms:modified>
</cp:coreProperties>
</file>